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5C1C" w14:textId="77777777" w:rsidR="000103FC" w:rsidRDefault="00000000">
      <w:pPr>
        <w:spacing w:before="76"/>
        <w:ind w:left="642" w:right="598"/>
        <w:jc w:val="center"/>
        <w:rPr>
          <w:b/>
          <w:sz w:val="20"/>
        </w:rPr>
      </w:pPr>
      <w:r>
        <w:rPr>
          <w:b/>
          <w:sz w:val="24"/>
        </w:rPr>
        <w:t>SCHEDA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FINALIZZATA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 PER L’INDIVIDUAZIONE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A.S. 2024/2025</w:t>
      </w:r>
    </w:p>
    <w:p w14:paraId="6BA24AAE" w14:textId="77777777" w:rsidR="000103FC" w:rsidRDefault="000103FC">
      <w:pPr>
        <w:pStyle w:val="Corpotesto"/>
        <w:ind w:left="0"/>
        <w:jc w:val="left"/>
        <w:rPr>
          <w:b/>
        </w:rPr>
      </w:pPr>
    </w:p>
    <w:p w14:paraId="4C17D681" w14:textId="77777777" w:rsidR="000103FC" w:rsidRDefault="000103FC">
      <w:pPr>
        <w:pStyle w:val="Corpotesto"/>
        <w:spacing w:before="9"/>
        <w:ind w:left="0"/>
        <w:jc w:val="left"/>
        <w:rPr>
          <w:b/>
          <w:sz w:val="17"/>
        </w:rPr>
      </w:pPr>
    </w:p>
    <w:p w14:paraId="498CFAA4" w14:textId="77777777" w:rsidR="000103FC" w:rsidRDefault="00000000">
      <w:pPr>
        <w:tabs>
          <w:tab w:val="left" w:pos="10613"/>
        </w:tabs>
        <w:ind w:left="5995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40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4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0782F02" w14:textId="77777777" w:rsidR="000103FC" w:rsidRDefault="000103FC">
      <w:pPr>
        <w:pStyle w:val="Corpotesto"/>
        <w:ind w:left="0"/>
        <w:jc w:val="left"/>
        <w:rPr>
          <w:sz w:val="20"/>
        </w:rPr>
      </w:pPr>
    </w:p>
    <w:p w14:paraId="5DB039DD" w14:textId="178280A3" w:rsidR="000103FC" w:rsidRDefault="00856864">
      <w:pPr>
        <w:pStyle w:val="Corpotesto"/>
        <w:spacing w:before="10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23E926" wp14:editId="762F815B">
                <wp:simplePos x="0" y="0"/>
                <wp:positionH relativeFrom="page">
                  <wp:posOffset>4153535</wp:posOffset>
                </wp:positionH>
                <wp:positionV relativeFrom="paragraph">
                  <wp:posOffset>143510</wp:posOffset>
                </wp:positionV>
                <wp:extent cx="3044825" cy="1270"/>
                <wp:effectExtent l="0" t="0" r="0" b="0"/>
                <wp:wrapTopAndBottom/>
                <wp:docPr id="7622724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97B8F" id="Freeform 5" o:spid="_x0000_s1026" style="position:absolute;margin-left:327.05pt;margin-top:11.3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4CA8C0D4" w14:textId="77777777" w:rsidR="000103FC" w:rsidRDefault="000103FC">
      <w:pPr>
        <w:pStyle w:val="Corpotesto"/>
        <w:ind w:left="0"/>
        <w:jc w:val="left"/>
        <w:rPr>
          <w:sz w:val="24"/>
        </w:rPr>
      </w:pPr>
    </w:p>
    <w:p w14:paraId="00FA744A" w14:textId="77777777" w:rsidR="000103FC" w:rsidRDefault="00000000">
      <w:pPr>
        <w:tabs>
          <w:tab w:val="left" w:pos="6642"/>
          <w:tab w:val="left" w:pos="10229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4BE43F" w14:textId="77777777" w:rsidR="000103FC" w:rsidRDefault="00000000">
      <w:pPr>
        <w:tabs>
          <w:tab w:val="left" w:pos="1667"/>
          <w:tab w:val="left" w:pos="3536"/>
          <w:tab w:val="left" w:pos="10265"/>
        </w:tabs>
        <w:spacing w:before="181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3180028E" w14:textId="77777777" w:rsidR="000103FC" w:rsidRDefault="00000000">
      <w:pPr>
        <w:tabs>
          <w:tab w:val="left" w:pos="4418"/>
          <w:tab w:val="left" w:pos="5177"/>
          <w:tab w:val="left" w:pos="5416"/>
          <w:tab w:val="left" w:pos="6076"/>
          <w:tab w:val="left" w:pos="8404"/>
          <w:tab w:val="left" w:pos="10477"/>
          <w:tab w:val="left" w:pos="10740"/>
        </w:tabs>
        <w:spacing w:before="113" w:line="360" w:lineRule="auto"/>
        <w:ind w:left="212" w:right="123"/>
        <w:rPr>
          <w:b/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7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effettiva</w:t>
      </w:r>
      <w:r>
        <w:rPr>
          <w:spacing w:val="8"/>
          <w:sz w:val="20"/>
        </w:rPr>
        <w:t xml:space="preserve"> </w:t>
      </w:r>
      <w:r>
        <w:rPr>
          <w:sz w:val="20"/>
        </w:rPr>
        <w:t>assunzione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27"/>
          <w:sz w:val="20"/>
        </w:rPr>
        <w:t xml:space="preserve"> </w:t>
      </w:r>
      <w:r>
        <w:rPr>
          <w:sz w:val="20"/>
        </w:rPr>
        <w:t>fini</w:t>
      </w:r>
      <w:r>
        <w:rPr>
          <w:spacing w:val="27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graduatoria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8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CCNI</w:t>
      </w:r>
      <w:r>
        <w:rPr>
          <w:spacing w:val="32"/>
          <w:sz w:val="20"/>
        </w:rPr>
        <w:t xml:space="preserve"> 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8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8"/>
          <w:sz w:val="20"/>
        </w:rPr>
        <w:t xml:space="preserve"> </w:t>
      </w:r>
      <w:r>
        <w:rPr>
          <w:sz w:val="20"/>
        </w:rPr>
        <w:t>civili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7"/>
          <w:sz w:val="20"/>
        </w:rPr>
        <w:t xml:space="preserve"> </w:t>
      </w:r>
      <w:r>
        <w:rPr>
          <w:sz w:val="20"/>
        </w:rPr>
        <w:t>cui</w:t>
      </w:r>
      <w:r>
        <w:rPr>
          <w:spacing w:val="19"/>
          <w:sz w:val="20"/>
        </w:rPr>
        <w:t xml:space="preserve"> </w:t>
      </w:r>
      <w:r>
        <w:rPr>
          <w:sz w:val="20"/>
        </w:rPr>
        <w:t>va</w:t>
      </w:r>
      <w:r>
        <w:rPr>
          <w:spacing w:val="18"/>
          <w:sz w:val="20"/>
        </w:rPr>
        <w:t xml:space="preserve"> </w:t>
      </w:r>
      <w:r>
        <w:rPr>
          <w:sz w:val="20"/>
        </w:rPr>
        <w:t>incontro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caso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0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18"/>
          <w:sz w:val="20"/>
        </w:rPr>
        <w:t xml:space="preserve"> </w:t>
      </w:r>
      <w:r>
        <w:rPr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sz w:val="20"/>
        </w:rPr>
        <w:t>vero,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7"/>
          <w:sz w:val="20"/>
        </w:rPr>
        <w:t xml:space="preserve"> </w:t>
      </w:r>
      <w:r>
        <w:rPr>
          <w:sz w:val="20"/>
        </w:rPr>
        <w:t>sensi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(Testo</w:t>
      </w:r>
      <w:r>
        <w:rPr>
          <w:spacing w:val="18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70"/>
          <w:sz w:val="20"/>
        </w:rPr>
        <w:t xml:space="preserve"> </w:t>
      </w:r>
      <w:r>
        <w:rPr>
          <w:sz w:val="20"/>
        </w:rPr>
        <w:t>legislative</w:t>
      </w:r>
      <w:r>
        <w:rPr>
          <w:spacing w:val="70"/>
          <w:sz w:val="20"/>
        </w:rPr>
        <w:t xml:space="preserve"> </w:t>
      </w:r>
      <w:r>
        <w:rPr>
          <w:sz w:val="20"/>
        </w:rPr>
        <w:t>e</w:t>
      </w:r>
      <w:r>
        <w:rPr>
          <w:spacing w:val="68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8"/>
          <w:sz w:val="20"/>
        </w:rPr>
        <w:t xml:space="preserve"> </w:t>
      </w:r>
      <w:r>
        <w:rPr>
          <w:sz w:val="20"/>
        </w:rPr>
        <w:t>in</w:t>
      </w:r>
      <w:r>
        <w:rPr>
          <w:spacing w:val="68"/>
          <w:sz w:val="20"/>
        </w:rPr>
        <w:t xml:space="preserve"> </w:t>
      </w:r>
      <w:r>
        <w:rPr>
          <w:sz w:val="20"/>
        </w:rPr>
        <w:t>materia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6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9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47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14:paraId="16EED35F" w14:textId="77777777" w:rsidR="000103FC" w:rsidRDefault="000103FC">
      <w:pPr>
        <w:pStyle w:val="Corpotesto"/>
        <w:spacing w:before="7"/>
        <w:ind w:left="0"/>
        <w:jc w:val="left"/>
        <w:rPr>
          <w:b/>
          <w:sz w:val="24"/>
        </w:rPr>
      </w:pPr>
    </w:p>
    <w:p w14:paraId="632FB42C" w14:textId="77777777" w:rsidR="000103FC" w:rsidRDefault="00000000">
      <w:pPr>
        <w:pStyle w:val="Paragrafoelenco"/>
        <w:numPr>
          <w:ilvl w:val="0"/>
          <w:numId w:val="10"/>
        </w:numPr>
        <w:tabs>
          <w:tab w:val="left" w:pos="390"/>
        </w:tabs>
        <w:spacing w:after="2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 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0103FC" w14:paraId="34A2D787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381FD736" w14:textId="77777777" w:rsidR="000103FC" w:rsidRDefault="00000000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EE5" w14:textId="77777777" w:rsidR="000103FC" w:rsidRDefault="00000000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7326D96" w14:textId="77777777" w:rsidR="000103FC" w:rsidRDefault="00000000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0103FC" w14:paraId="6B2073B6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2D2F" w14:textId="77777777" w:rsidR="000103FC" w:rsidRDefault="00000000">
            <w:pPr>
              <w:pStyle w:val="TableParagraph"/>
              <w:tabs>
                <w:tab w:val="left" w:leader="dot" w:pos="6164"/>
                <w:tab w:val="left" w:pos="8739"/>
              </w:tabs>
              <w:spacing w:before="110"/>
              <w:ind w:left="69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476E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61B42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710B39B4" w14:textId="77777777">
        <w:trPr>
          <w:trHeight w:val="81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0AEC" w14:textId="77777777" w:rsidR="000103FC" w:rsidRDefault="00000000">
            <w:pPr>
              <w:pStyle w:val="TableParagraph"/>
              <w:tabs>
                <w:tab w:val="left" w:leader="dot" w:pos="6087"/>
                <w:tab w:val="left" w:pos="8662"/>
              </w:tabs>
              <w:spacing w:before="110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E64F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75816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458C988A" w14:textId="77777777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95F1" w14:textId="77777777" w:rsidR="000103FC" w:rsidRDefault="00000000">
            <w:pPr>
              <w:pStyle w:val="TableParagraph"/>
              <w:tabs>
                <w:tab w:val="left" w:leader="dot" w:pos="7887"/>
                <w:tab w:val="left" w:pos="8681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5D21996" w14:textId="77777777" w:rsidR="000103FC" w:rsidRDefault="00000000">
            <w:pPr>
              <w:pStyle w:val="TableParagraph"/>
              <w:tabs>
                <w:tab w:val="left" w:leader="dot" w:pos="7884"/>
                <w:tab w:val="left" w:pos="8679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2/3 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83EF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E25C9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5812FE99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C4BE2D" w14:textId="77777777" w:rsidR="000103FC" w:rsidRDefault="00010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883C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2F00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412CC087" w14:textId="77777777">
        <w:trPr>
          <w:trHeight w:val="57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720" w14:textId="77777777" w:rsidR="000103FC" w:rsidRDefault="00000000">
            <w:pPr>
              <w:pStyle w:val="TableParagraph"/>
              <w:tabs>
                <w:tab w:val="left" w:leader="dot" w:pos="7988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42444C4" w14:textId="77777777" w:rsidR="000103FC" w:rsidRDefault="00000000">
            <w:pPr>
              <w:pStyle w:val="TableParagraph"/>
              <w:tabs>
                <w:tab w:val="left" w:leader="dot" w:pos="7980"/>
                <w:tab w:val="left" w:pos="8772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1402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4D7E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112311B2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E2C84B" w14:textId="77777777" w:rsidR="000103FC" w:rsidRDefault="00010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980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10ED7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39C06CAD" w14:textId="77777777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8700" w14:textId="77777777" w:rsidR="000103FC" w:rsidRDefault="00000000">
            <w:pPr>
              <w:pStyle w:val="TableParagraph"/>
              <w:tabs>
                <w:tab w:val="left" w:leader="dot" w:pos="6176"/>
                <w:tab w:val="left" w:pos="8738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BA5B" w14:textId="77777777" w:rsidR="000103FC" w:rsidRDefault="000103F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3FF071C" w14:textId="77777777" w:rsidR="000103FC" w:rsidRDefault="000103FC">
            <w:pPr>
              <w:rPr>
                <w:sz w:val="2"/>
                <w:szCs w:val="2"/>
              </w:rPr>
            </w:pPr>
          </w:p>
        </w:tc>
      </w:tr>
      <w:tr w:rsidR="000103FC" w14:paraId="7E172044" w14:textId="77777777">
        <w:trPr>
          <w:trHeight w:val="643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08D5" w14:textId="77777777" w:rsidR="000103FC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365DA101" w14:textId="77777777" w:rsidR="000103F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0F68419" w14:textId="77777777" w:rsidR="000103F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  <w:tab w:val="left" w:pos="8818"/>
              </w:tabs>
              <w:spacing w:before="88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79AA" w14:textId="77777777" w:rsidR="000103FC" w:rsidRDefault="000103F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0E64CA4" w14:textId="77777777" w:rsidR="000103FC" w:rsidRDefault="000103FC">
            <w:pPr>
              <w:rPr>
                <w:sz w:val="2"/>
                <w:szCs w:val="2"/>
              </w:rPr>
            </w:pPr>
          </w:p>
        </w:tc>
      </w:tr>
      <w:tr w:rsidR="000103FC" w14:paraId="14B40D7E" w14:textId="77777777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3DD819" w14:textId="77777777" w:rsidR="000103FC" w:rsidRDefault="00010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199D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B7069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2D220BEB" w14:textId="77777777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47BB" w14:textId="77777777" w:rsidR="000103FC" w:rsidRDefault="00000000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siano</w:t>
            </w:r>
          </w:p>
          <w:p w14:paraId="06AAB5AE" w14:textId="77777777" w:rsidR="000103FC" w:rsidRDefault="00000000">
            <w:pPr>
              <w:pStyle w:val="TableParagraph"/>
              <w:tabs>
                <w:tab w:val="left" w:pos="8642"/>
              </w:tabs>
              <w:spacing w:before="1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7CD2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96F5E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36A1ACFF" w14:textId="77777777">
        <w:trPr>
          <w:trHeight w:val="1218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F4A4" w14:textId="77777777" w:rsidR="000103FC" w:rsidRDefault="00000000">
            <w:pPr>
              <w:pStyle w:val="TableParagraph"/>
              <w:tabs>
                <w:tab w:val="left" w:leader="dot" w:pos="8007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 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14:paraId="60C8E8E1" w14:textId="77777777" w:rsidR="000103FC" w:rsidRDefault="00000000"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condizionata,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D83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67209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6858C9FB" w14:textId="77777777">
        <w:trPr>
          <w:trHeight w:val="417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376716C" w14:textId="77777777" w:rsidR="000103FC" w:rsidRDefault="000103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1EA44AE" w14:textId="77777777" w:rsidR="000103FC" w:rsidRDefault="00000000">
            <w:pPr>
              <w:pStyle w:val="TableParagraph"/>
              <w:spacing w:line="196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99836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0F3110A9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</w:tbl>
    <w:p w14:paraId="314990EE" w14:textId="77777777" w:rsidR="000103FC" w:rsidRDefault="000103FC">
      <w:pPr>
        <w:rPr>
          <w:sz w:val="18"/>
        </w:rPr>
        <w:sectPr w:rsidR="000103FC" w:rsidSect="002B4277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14:paraId="6E49BFC4" w14:textId="77777777" w:rsidR="000103FC" w:rsidRDefault="00000000">
      <w:pPr>
        <w:pStyle w:val="Paragrafoelenco"/>
        <w:numPr>
          <w:ilvl w:val="0"/>
          <w:numId w:val="10"/>
        </w:numPr>
        <w:tabs>
          <w:tab w:val="left" w:pos="467"/>
        </w:tabs>
        <w:spacing w:before="69" w:after="3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0103FC" w14:paraId="2EFF1975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E4EC315" w14:textId="77777777" w:rsidR="000103FC" w:rsidRDefault="00000000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C04A" w14:textId="77777777" w:rsidR="000103FC" w:rsidRDefault="00000000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B43B18C" w14:textId="77777777" w:rsidR="000103FC" w:rsidRDefault="00000000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0103FC" w14:paraId="7B06DC02" w14:textId="77777777">
        <w:trPr>
          <w:trHeight w:val="87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6FEE" w14:textId="77777777" w:rsidR="000103FC" w:rsidRDefault="00000000">
            <w:pPr>
              <w:pStyle w:val="TableParagraph"/>
              <w:spacing w:before="2" w:line="237" w:lineRule="auto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dell’unione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civile,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convivente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fatto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dell’art. 1, comma 36 e 37 della legge 76/2016) </w:t>
            </w:r>
            <w:r>
              <w:rPr>
                <w:sz w:val="18"/>
              </w:rPr>
              <w:t>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</w:p>
          <w:p w14:paraId="5952A971" w14:textId="77777777" w:rsidR="000103FC" w:rsidRDefault="00000000">
            <w:pPr>
              <w:pStyle w:val="TableParagraph"/>
              <w:tabs>
                <w:tab w:val="left" w:leader="dot" w:pos="7961"/>
              </w:tabs>
              <w:spacing w:line="193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5CB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14C3F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72C917C7" w14:textId="77777777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1BC" w14:textId="77777777" w:rsidR="000103FC" w:rsidRDefault="000103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407E0A0" w14:textId="77777777" w:rsidR="000103FC" w:rsidRDefault="00000000">
            <w:pPr>
              <w:pStyle w:val="TableParagraph"/>
              <w:tabs>
                <w:tab w:val="left" w:leader="dot" w:pos="6886"/>
                <w:tab w:val="left" w:pos="8798"/>
              </w:tabs>
              <w:spacing w:before="1"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201C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99EAD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6A884C53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31B1" w14:textId="77777777" w:rsidR="000103FC" w:rsidRDefault="00000000">
            <w:pPr>
              <w:pStyle w:val="TableParagraph"/>
              <w:tabs>
                <w:tab w:val="left" w:leader="dot" w:pos="7858"/>
                <w:tab w:val="left" w:pos="8702"/>
              </w:tabs>
              <w:spacing w:before="88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 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2BA5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1256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02F57AE7" w14:textId="77777777">
        <w:trPr>
          <w:trHeight w:val="713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F940" w14:textId="77777777" w:rsidR="000103FC" w:rsidRDefault="00000000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303AD1B6" w14:textId="77777777" w:rsidR="000103FC" w:rsidRDefault="00000000">
            <w:pPr>
              <w:pStyle w:val="TableParagraph"/>
              <w:spacing w:line="200" w:lineRule="atLeast"/>
              <w:ind w:left="69" w:right="61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F534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ADAD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17F4B451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1E78941C" w14:textId="77777777" w:rsidR="000103FC" w:rsidRDefault="000103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2D6C5C0" w14:textId="77777777" w:rsidR="000103FC" w:rsidRDefault="00000000">
            <w:pPr>
              <w:pStyle w:val="TableParagraph"/>
              <w:spacing w:before="1" w:line="193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D1D7B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7910E381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</w:tbl>
    <w:p w14:paraId="21B642FF" w14:textId="77777777" w:rsidR="000103FC" w:rsidRDefault="000103FC">
      <w:pPr>
        <w:pStyle w:val="Corpotesto"/>
        <w:spacing w:before="8"/>
        <w:ind w:left="0"/>
        <w:jc w:val="left"/>
        <w:rPr>
          <w:b/>
          <w:sz w:val="23"/>
        </w:rPr>
      </w:pPr>
    </w:p>
    <w:p w14:paraId="6834F39F" w14:textId="77777777" w:rsidR="000103FC" w:rsidRDefault="00000000">
      <w:pPr>
        <w:spacing w:after="4"/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0103FC" w14:paraId="21785AC2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52730370" w14:textId="77777777" w:rsidR="000103FC" w:rsidRDefault="00000000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B003" w14:textId="77777777" w:rsidR="000103FC" w:rsidRDefault="00000000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C083224" w14:textId="77777777" w:rsidR="000103FC" w:rsidRDefault="00000000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0103FC" w14:paraId="1BF982E4" w14:textId="77777777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897D" w14:textId="77777777" w:rsidR="000103FC" w:rsidRDefault="00000000"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F0C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8A9DF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58AE648D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251E" w14:textId="77777777" w:rsidR="000103FC" w:rsidRDefault="00000000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 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BDFC3E5" w14:textId="77777777" w:rsidR="000103FC" w:rsidRDefault="00000000">
            <w:pPr>
              <w:pStyle w:val="TableParagraph"/>
              <w:tabs>
                <w:tab w:val="left" w:leader="dot" w:pos="8026"/>
              </w:tabs>
              <w:spacing w:before="2" w:line="19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F36B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937CD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29CD5AF7" w14:textId="77777777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4E17" w14:textId="77777777" w:rsidR="000103FC" w:rsidRDefault="000103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E448C29" w14:textId="77777777" w:rsidR="000103FC" w:rsidRDefault="00000000">
            <w:pPr>
              <w:pStyle w:val="TableParagraph"/>
              <w:spacing w:before="1" w:line="191" w:lineRule="exact"/>
              <w:ind w:right="5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0FDC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73446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  <w:tr w:rsidR="000103FC" w14:paraId="44059BEB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4627812F" w14:textId="77777777" w:rsidR="000103FC" w:rsidRDefault="000103F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493BE8A" w14:textId="77777777" w:rsidR="000103FC" w:rsidRDefault="00000000">
            <w:pPr>
              <w:pStyle w:val="TableParagraph"/>
              <w:spacing w:before="1" w:line="186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A57F" w14:textId="77777777" w:rsidR="000103FC" w:rsidRDefault="000103F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5136F298" w14:textId="77777777" w:rsidR="000103FC" w:rsidRDefault="000103FC">
            <w:pPr>
              <w:pStyle w:val="TableParagraph"/>
              <w:rPr>
                <w:sz w:val="18"/>
              </w:rPr>
            </w:pPr>
          </w:p>
        </w:tc>
      </w:tr>
    </w:tbl>
    <w:p w14:paraId="263B5306" w14:textId="77777777" w:rsidR="000103FC" w:rsidRDefault="000103FC">
      <w:pPr>
        <w:pStyle w:val="Corpotesto"/>
        <w:ind w:left="0"/>
        <w:jc w:val="left"/>
        <w:rPr>
          <w:b/>
          <w:sz w:val="26"/>
        </w:rPr>
      </w:pPr>
    </w:p>
    <w:p w14:paraId="4CECE00D" w14:textId="77777777" w:rsidR="000103FC" w:rsidRDefault="00000000">
      <w:pPr>
        <w:tabs>
          <w:tab w:val="left" w:pos="7143"/>
        </w:tabs>
        <w:spacing w:before="206"/>
        <w:ind w:left="212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5C2884" w14:textId="14694598" w:rsidR="000103FC" w:rsidRDefault="00856864">
      <w:pPr>
        <w:pStyle w:val="Corpotesto"/>
        <w:spacing w:before="4"/>
        <w:ind w:left="0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B4087B" wp14:editId="76EA4516">
                <wp:simplePos x="0" y="0"/>
                <wp:positionH relativeFrom="page">
                  <wp:posOffset>1018540</wp:posOffset>
                </wp:positionH>
                <wp:positionV relativeFrom="paragraph">
                  <wp:posOffset>220345</wp:posOffset>
                </wp:positionV>
                <wp:extent cx="3871595" cy="1270"/>
                <wp:effectExtent l="0" t="0" r="0" b="0"/>
                <wp:wrapTopAndBottom/>
                <wp:docPr id="155331819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159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7"/>
                            <a:gd name="T2" fmla="+- 0 4699 1604"/>
                            <a:gd name="T3" fmla="*/ T2 w 6097"/>
                            <a:gd name="T4" fmla="+- 0 4705 1604"/>
                            <a:gd name="T5" fmla="*/ T4 w 6097"/>
                            <a:gd name="T6" fmla="+- 0 7700 1604"/>
                            <a:gd name="T7" fmla="*/ T6 w 6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097">
                              <a:moveTo>
                                <a:pt x="0" y="0"/>
                              </a:moveTo>
                              <a:lnTo>
                                <a:pt x="3095" y="0"/>
                              </a:lnTo>
                              <a:moveTo>
                                <a:pt x="3101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1DC81" id="AutoShape 4" o:spid="_x0000_s1026" style="position:absolute;margin-left:80.2pt;margin-top:17.35pt;width:30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" path="m,l3095,t6,l6096,e" filled="f" strokeweight=".14056mm">
                <v:path arrowok="t" o:connecttype="custom" o:connectlocs="0,0;1965325,0;1969135,0;387096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B640EF" wp14:editId="4616A18A">
                <wp:simplePos x="0" y="0"/>
                <wp:positionH relativeFrom="page">
                  <wp:posOffset>1018540</wp:posOffset>
                </wp:positionH>
                <wp:positionV relativeFrom="paragraph">
                  <wp:posOffset>439420</wp:posOffset>
                </wp:positionV>
                <wp:extent cx="3868420" cy="1270"/>
                <wp:effectExtent l="0" t="0" r="0" b="0"/>
                <wp:wrapTopAndBottom/>
                <wp:docPr id="18322134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748E" id="Freeform 3" o:spid="_x0000_s1026" style="position:absolute;margin-left:80.2pt;margin-top:34.6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KxmgIAAJcFAAAOAAAAZHJzL2Uyb0RvYy54bWysVNtu2zAMfR+wfxD0uKH1pWn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E5DA2F" wp14:editId="28C527B4">
                <wp:simplePos x="0" y="0"/>
                <wp:positionH relativeFrom="page">
                  <wp:posOffset>1018540</wp:posOffset>
                </wp:positionH>
                <wp:positionV relativeFrom="paragraph">
                  <wp:posOffset>659130</wp:posOffset>
                </wp:positionV>
                <wp:extent cx="3868420" cy="1270"/>
                <wp:effectExtent l="0" t="0" r="0" b="0"/>
                <wp:wrapTopAndBottom/>
                <wp:docPr id="19081582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4ABB" id="Freeform 2" o:spid="_x0000_s1026" style="position:absolute;margin-left:80.2pt;margin-top:51.9pt;width:30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KxmgIAAJcFAAAOAAAAZHJzL2Uyb0RvYy54bWysVNtu2zAMfR+wfxD0uKH1pWn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088B28F9" w14:textId="77777777" w:rsidR="000103FC" w:rsidRDefault="000103FC">
      <w:pPr>
        <w:pStyle w:val="Corpotesto"/>
        <w:spacing w:before="5"/>
        <w:ind w:left="0"/>
        <w:jc w:val="left"/>
        <w:rPr>
          <w:sz w:val="23"/>
        </w:rPr>
      </w:pPr>
    </w:p>
    <w:p w14:paraId="5DAF83D7" w14:textId="77777777" w:rsidR="000103FC" w:rsidRDefault="000103FC">
      <w:pPr>
        <w:pStyle w:val="Corpotesto"/>
        <w:spacing w:before="5"/>
        <w:ind w:left="0"/>
        <w:jc w:val="left"/>
        <w:rPr>
          <w:sz w:val="23"/>
        </w:rPr>
      </w:pPr>
    </w:p>
    <w:p w14:paraId="3161AF77" w14:textId="77777777" w:rsidR="000103FC" w:rsidRDefault="000103FC">
      <w:pPr>
        <w:pStyle w:val="Corpotesto"/>
        <w:ind w:left="0"/>
        <w:jc w:val="left"/>
        <w:rPr>
          <w:sz w:val="20"/>
        </w:rPr>
      </w:pPr>
    </w:p>
    <w:p w14:paraId="0B953257" w14:textId="77777777" w:rsidR="000103FC" w:rsidRDefault="000103FC">
      <w:pPr>
        <w:pStyle w:val="Corpotesto"/>
        <w:spacing w:before="10"/>
        <w:ind w:left="0"/>
        <w:jc w:val="left"/>
        <w:rPr>
          <w:sz w:val="19"/>
        </w:rPr>
      </w:pPr>
    </w:p>
    <w:p w14:paraId="75B8D95E" w14:textId="77777777" w:rsidR="000103FC" w:rsidRDefault="00000000">
      <w:pPr>
        <w:tabs>
          <w:tab w:val="left" w:pos="248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F77D9F7" w14:textId="77777777" w:rsidR="000103FC" w:rsidRDefault="00000000">
      <w:pPr>
        <w:tabs>
          <w:tab w:val="left" w:pos="10744"/>
        </w:tabs>
        <w:spacing w:before="1"/>
        <w:ind w:left="8268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3F1CB72" w14:textId="77777777" w:rsidR="000103FC" w:rsidRDefault="000103FC">
      <w:pPr>
        <w:rPr>
          <w:sz w:val="20"/>
        </w:rPr>
        <w:sectPr w:rsidR="000103FC" w:rsidSect="002B4277">
          <w:pgSz w:w="11910" w:h="16840"/>
          <w:pgMar w:top="1540" w:right="400" w:bottom="280" w:left="640" w:header="720" w:footer="720" w:gutter="0"/>
          <w:cols w:space="720"/>
        </w:sectPr>
      </w:pPr>
    </w:p>
    <w:p w14:paraId="2E16B1C7" w14:textId="77777777" w:rsidR="000103FC" w:rsidRDefault="000103FC">
      <w:pPr>
        <w:pStyle w:val="Corpotesto"/>
        <w:spacing w:before="8"/>
        <w:ind w:left="0"/>
        <w:jc w:val="left"/>
        <w:rPr>
          <w:b/>
          <w:sz w:val="14"/>
        </w:rPr>
      </w:pPr>
    </w:p>
    <w:p w14:paraId="37AEDF35" w14:textId="77777777" w:rsidR="000103FC" w:rsidRDefault="00000000">
      <w:pPr>
        <w:pStyle w:val="Titolo1"/>
        <w:spacing w:before="91"/>
        <w:jc w:val="both"/>
      </w:pPr>
      <w:r>
        <w:t>NOTE</w:t>
      </w:r>
      <w:r>
        <w:rPr>
          <w:spacing w:val="-2"/>
        </w:rPr>
        <w:t xml:space="preserve"> </w:t>
      </w:r>
      <w:r>
        <w:t>:</w:t>
      </w:r>
    </w:p>
    <w:p w14:paraId="4AB5CBC5" w14:textId="77777777" w:rsidR="000103FC" w:rsidRDefault="000103FC">
      <w:pPr>
        <w:pStyle w:val="Corpotesto"/>
        <w:spacing w:before="5"/>
        <w:ind w:left="0"/>
        <w:jc w:val="left"/>
        <w:rPr>
          <w:b/>
          <w:sz w:val="21"/>
        </w:rPr>
      </w:pPr>
    </w:p>
    <w:p w14:paraId="3B572466" w14:textId="77777777" w:rsidR="000103FC" w:rsidRDefault="00000000">
      <w:pPr>
        <w:pStyle w:val="Paragrafoelenco"/>
        <w:numPr>
          <w:ilvl w:val="0"/>
          <w:numId w:val="8"/>
        </w:numPr>
        <w:tabs>
          <w:tab w:val="left" w:pos="553"/>
        </w:tabs>
        <w:ind w:right="164" w:firstLine="0"/>
        <w:jc w:val="both"/>
      </w:pPr>
      <w:r>
        <w:rPr>
          <w:u w:val="single"/>
        </w:rPr>
        <w:t>Tale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 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191C431C" w14:textId="77777777" w:rsidR="000103FC" w:rsidRDefault="000103FC">
      <w:pPr>
        <w:pStyle w:val="Corpotesto"/>
        <w:spacing w:before="1"/>
        <w:ind w:left="0"/>
        <w:jc w:val="left"/>
      </w:pPr>
    </w:p>
    <w:p w14:paraId="6C474BC8" w14:textId="77777777" w:rsidR="000103FC" w:rsidRDefault="00000000">
      <w:pPr>
        <w:pStyle w:val="Paragrafoelenco"/>
        <w:numPr>
          <w:ilvl w:val="0"/>
          <w:numId w:val="8"/>
        </w:numPr>
        <w:tabs>
          <w:tab w:val="left" w:pos="563"/>
        </w:tabs>
        <w:ind w:right="164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 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 B).</w:t>
      </w:r>
    </w:p>
    <w:p w14:paraId="063323DB" w14:textId="77777777" w:rsidR="000103FC" w:rsidRDefault="000103FC">
      <w:pPr>
        <w:pStyle w:val="Corpotesto"/>
        <w:spacing w:before="11"/>
        <w:ind w:left="0"/>
        <w:jc w:val="left"/>
        <w:rPr>
          <w:sz w:val="21"/>
        </w:rPr>
      </w:pPr>
    </w:p>
    <w:p w14:paraId="72F3471F" w14:textId="77777777" w:rsidR="000103FC" w:rsidRDefault="00000000">
      <w:pPr>
        <w:pStyle w:val="Paragrafoelenco"/>
        <w:numPr>
          <w:ilvl w:val="0"/>
          <w:numId w:val="8"/>
        </w:numPr>
        <w:tabs>
          <w:tab w:val="left" w:pos="515"/>
        </w:tabs>
        <w:ind w:right="160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4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79FC63CC" w14:textId="77777777" w:rsidR="000103FC" w:rsidRDefault="000103FC">
      <w:pPr>
        <w:pStyle w:val="Corpotesto"/>
        <w:spacing w:before="1"/>
        <w:ind w:left="0"/>
        <w:jc w:val="left"/>
      </w:pPr>
    </w:p>
    <w:p w14:paraId="628D8CE8" w14:textId="77777777" w:rsidR="000103FC" w:rsidRDefault="00000000">
      <w:pPr>
        <w:pStyle w:val="Paragrafoelenco"/>
        <w:numPr>
          <w:ilvl w:val="0"/>
          <w:numId w:val="8"/>
        </w:numPr>
        <w:tabs>
          <w:tab w:val="left" w:pos="544"/>
        </w:tabs>
        <w:ind w:right="16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6B638D99" w14:textId="77777777" w:rsidR="000103FC" w:rsidRDefault="000103FC">
      <w:pPr>
        <w:pStyle w:val="Corpotesto"/>
        <w:spacing w:before="10"/>
        <w:ind w:left="0"/>
        <w:jc w:val="left"/>
        <w:rPr>
          <w:sz w:val="21"/>
        </w:rPr>
      </w:pPr>
    </w:p>
    <w:p w14:paraId="653C274F" w14:textId="77777777" w:rsidR="000103FC" w:rsidRDefault="00000000">
      <w:pPr>
        <w:pStyle w:val="Paragrafoelenco"/>
        <w:numPr>
          <w:ilvl w:val="0"/>
          <w:numId w:val="8"/>
        </w:numPr>
        <w:tabs>
          <w:tab w:val="left" w:pos="539"/>
        </w:tabs>
        <w:ind w:right="161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 gli</w:t>
      </w:r>
      <w:r>
        <w:rPr>
          <w:spacing w:val="1"/>
        </w:rPr>
        <w:t xml:space="preserve"> </w:t>
      </w:r>
      <w:r>
        <w:t>anni in 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 presentata 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in ambito</w:t>
      </w:r>
      <w:r>
        <w:rPr>
          <w:spacing w:val="1"/>
        </w:rPr>
        <w:t xml:space="preserve"> </w:t>
      </w:r>
      <w:r>
        <w:t>provinciale, analoga</w:t>
      </w:r>
      <w:r>
        <w:rPr>
          <w:spacing w:val="5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14:paraId="4FBCDDEF" w14:textId="77777777" w:rsidR="000103FC" w:rsidRDefault="00000000">
      <w:pPr>
        <w:pStyle w:val="Corpotesto"/>
        <w:spacing w:before="2"/>
        <w:ind w:right="163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2000/2001</w:t>
      </w:r>
      <w:r>
        <w:rPr>
          <w:spacing w:val="-3"/>
        </w:rPr>
        <w:t xml:space="preserve"> </w:t>
      </w:r>
      <w:r>
        <w:t>e quelle 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 2007/2008.</w:t>
      </w:r>
    </w:p>
    <w:p w14:paraId="1B9B0AAB" w14:textId="77777777" w:rsidR="000103FC" w:rsidRDefault="00000000">
      <w:pPr>
        <w:pStyle w:val="Corpotesto"/>
        <w:spacing w:before="1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 aggiuntivo a</w:t>
      </w:r>
      <w:r>
        <w:rPr>
          <w:spacing w:val="-2"/>
        </w:rPr>
        <w:t xml:space="preserve"> </w:t>
      </w:r>
      <w:r>
        <w:t>seguito della</w:t>
      </w:r>
      <w:r>
        <w:rPr>
          <w:spacing w:val="-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14:paraId="25F50ABB" w14:textId="77777777" w:rsidR="000103FC" w:rsidRDefault="00000000">
      <w:pPr>
        <w:pStyle w:val="Corpotesto"/>
        <w:ind w:right="164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4A95BC9" w14:textId="77777777" w:rsidR="000103FC" w:rsidRDefault="00000000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3032FC2C" w14:textId="77777777" w:rsidR="000103FC" w:rsidRDefault="000103FC">
      <w:pPr>
        <w:pStyle w:val="Corpotesto"/>
        <w:spacing w:before="10"/>
        <w:ind w:left="0"/>
        <w:jc w:val="left"/>
        <w:rPr>
          <w:sz w:val="21"/>
        </w:rPr>
      </w:pPr>
    </w:p>
    <w:p w14:paraId="2F00E8C5" w14:textId="77777777" w:rsidR="000103FC" w:rsidRDefault="00000000">
      <w:pPr>
        <w:pStyle w:val="Paragrafoelenco"/>
        <w:numPr>
          <w:ilvl w:val="0"/>
          <w:numId w:val="7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50EE9DAA" w14:textId="77777777" w:rsidR="000103FC" w:rsidRDefault="000103FC">
      <w:pPr>
        <w:pStyle w:val="Corpotesto"/>
        <w:ind w:left="0"/>
        <w:jc w:val="left"/>
      </w:pPr>
    </w:p>
    <w:p w14:paraId="6D236343" w14:textId="77777777" w:rsidR="000103FC" w:rsidRDefault="00000000">
      <w:pPr>
        <w:pStyle w:val="Paragrafoelenco"/>
        <w:numPr>
          <w:ilvl w:val="0"/>
          <w:numId w:val="7"/>
        </w:numPr>
        <w:tabs>
          <w:tab w:val="left" w:pos="349"/>
        </w:tabs>
        <w:ind w:right="165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01A3FFBF" w14:textId="77777777" w:rsidR="000103FC" w:rsidRDefault="000103FC">
      <w:pPr>
        <w:pStyle w:val="Corpotesto"/>
        <w:ind w:left="0"/>
        <w:jc w:val="left"/>
      </w:pPr>
    </w:p>
    <w:p w14:paraId="0B97065A" w14:textId="77777777" w:rsidR="000103FC" w:rsidRDefault="00000000">
      <w:pPr>
        <w:pStyle w:val="Corpotesto"/>
        <w:ind w:right="169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 passaggio o l’assegnazione</w:t>
      </w:r>
      <w:r>
        <w:rPr>
          <w:spacing w:val="-3"/>
        </w:rPr>
        <w:t xml:space="preserve"> </w:t>
      </w:r>
      <w:r>
        <w:t>provvisoria.</w:t>
      </w:r>
    </w:p>
    <w:p w14:paraId="3BDB5482" w14:textId="77777777" w:rsidR="000103FC" w:rsidRDefault="00000000">
      <w:pPr>
        <w:pStyle w:val="Corpotesto"/>
        <w:spacing w:before="1"/>
        <w:ind w:right="161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V dell’art. 40, comma 1 del CCNI, il rientro nella</w:t>
      </w:r>
      <w:r>
        <w:rPr>
          <w:spacing w:val="-52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14:paraId="6845CBD7" w14:textId="77777777" w:rsidR="000103FC" w:rsidRDefault="00000000">
      <w:pPr>
        <w:pStyle w:val="Corpotesto"/>
        <w:spacing w:before="1"/>
        <w:ind w:right="166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58A9D9B6" w14:textId="77777777" w:rsidR="000103FC" w:rsidRDefault="00000000">
      <w:pPr>
        <w:pStyle w:val="Corpotesto"/>
        <w:ind w:right="169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0711F675" w14:textId="77777777" w:rsidR="000103FC" w:rsidRDefault="000103FC">
      <w:pPr>
        <w:pStyle w:val="Corpotesto"/>
        <w:ind w:left="0"/>
        <w:jc w:val="left"/>
      </w:pPr>
    </w:p>
    <w:p w14:paraId="5728AA17" w14:textId="77777777" w:rsidR="000103FC" w:rsidRDefault="00000000">
      <w:pPr>
        <w:pStyle w:val="Paragrafoelenco"/>
        <w:numPr>
          <w:ilvl w:val="0"/>
          <w:numId w:val="8"/>
        </w:numPr>
        <w:tabs>
          <w:tab w:val="left" w:pos="541"/>
        </w:tabs>
        <w:ind w:right="161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– Congedo parentale, Capo</w:t>
      </w:r>
      <w:r>
        <w:rPr>
          <w:spacing w:val="-3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– Congedi 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14:paraId="4E12080D" w14:textId="77777777" w:rsidR="000103FC" w:rsidRDefault="000103FC">
      <w:pPr>
        <w:jc w:val="both"/>
        <w:sectPr w:rsidR="000103FC" w:rsidSect="002B4277">
          <w:pgSz w:w="11910" w:h="16840"/>
          <w:pgMar w:top="1580" w:right="400" w:bottom="280" w:left="640" w:header="720" w:footer="720" w:gutter="0"/>
          <w:cols w:space="720"/>
        </w:sectPr>
      </w:pPr>
    </w:p>
    <w:p w14:paraId="24CBB071" w14:textId="77777777" w:rsidR="000103FC" w:rsidRDefault="00000000">
      <w:pPr>
        <w:pStyle w:val="Titolo1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353CB119" w14:textId="77777777" w:rsidR="000103FC" w:rsidRDefault="000103FC">
      <w:pPr>
        <w:pStyle w:val="Corpotesto"/>
        <w:spacing w:before="5"/>
        <w:ind w:left="0"/>
        <w:jc w:val="left"/>
        <w:rPr>
          <w:b/>
          <w:sz w:val="21"/>
        </w:rPr>
      </w:pPr>
    </w:p>
    <w:p w14:paraId="7462E1F2" w14:textId="77777777" w:rsidR="000103FC" w:rsidRDefault="00000000">
      <w:pPr>
        <w:pStyle w:val="Paragrafoelenco"/>
        <w:numPr>
          <w:ilvl w:val="0"/>
          <w:numId w:val="6"/>
        </w:numPr>
        <w:tabs>
          <w:tab w:val="left" w:pos="532"/>
        </w:tabs>
        <w:ind w:right="160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riavvicinarsi.</w:t>
      </w:r>
      <w:r>
        <w:rPr>
          <w:spacing w:val="36"/>
        </w:rPr>
        <w:t xml:space="preserve"> </w:t>
      </w:r>
      <w:r>
        <w:t>Analogamente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dichiarazione</w:t>
      </w:r>
      <w:r>
        <w:rPr>
          <w:spacing w:val="36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può</w:t>
      </w:r>
      <w:r>
        <w:rPr>
          <w:spacing w:val="33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comprovata</w:t>
      </w:r>
      <w:r>
        <w:rPr>
          <w:spacing w:val="36"/>
        </w:rPr>
        <w:t xml:space="preserve"> </w:t>
      </w:r>
      <w:r>
        <w:t>l'esistenza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 28.12.2000, n.</w:t>
      </w:r>
      <w:r>
        <w:rPr>
          <w:spacing w:val="-1"/>
        </w:rPr>
        <w:t xml:space="preserve"> </w:t>
      </w:r>
      <w:r>
        <w:t xml:space="preserve">445,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14:paraId="10830744" w14:textId="77777777" w:rsidR="000103FC" w:rsidRDefault="000103FC">
      <w:pPr>
        <w:pStyle w:val="Corpotesto"/>
        <w:ind w:left="0"/>
        <w:jc w:val="left"/>
        <w:rPr>
          <w:b/>
        </w:rPr>
      </w:pPr>
    </w:p>
    <w:p w14:paraId="0DBA630B" w14:textId="77777777" w:rsidR="000103FC" w:rsidRDefault="00000000">
      <w:pPr>
        <w:pStyle w:val="Paragrafoelenco"/>
        <w:numPr>
          <w:ilvl w:val="0"/>
          <w:numId w:val="6"/>
        </w:numPr>
        <w:tabs>
          <w:tab w:val="left" w:pos="532"/>
        </w:tabs>
        <w:spacing w:before="1"/>
        <w:ind w:right="171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2"/>
          <w:u w:val="single"/>
        </w:rPr>
        <w:t xml:space="preserve"> </w:t>
      </w:r>
      <w:r>
        <w:rPr>
          <w:u w:val="single"/>
        </w:rPr>
        <w:t>Sono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valutati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14:paraId="42765E55" w14:textId="77777777" w:rsidR="000103FC" w:rsidRDefault="000103FC">
      <w:pPr>
        <w:pStyle w:val="Corpotesto"/>
        <w:spacing w:before="2"/>
        <w:ind w:left="0"/>
        <w:jc w:val="left"/>
        <w:rPr>
          <w:sz w:val="14"/>
        </w:rPr>
      </w:pPr>
    </w:p>
    <w:p w14:paraId="520DCBB4" w14:textId="77777777" w:rsidR="000103FC" w:rsidRDefault="00000000">
      <w:pPr>
        <w:pStyle w:val="Paragrafoelenco"/>
        <w:numPr>
          <w:ilvl w:val="0"/>
          <w:numId w:val="5"/>
        </w:numPr>
        <w:tabs>
          <w:tab w:val="left" w:pos="388"/>
        </w:tabs>
        <w:spacing w:before="91"/>
        <w:ind w:right="172" w:firstLine="0"/>
      </w:pPr>
      <w:r>
        <w:t>il</w:t>
      </w:r>
      <w:r>
        <w:rPr>
          <w:spacing w:val="46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ruolo</w:t>
      </w:r>
      <w:r>
        <w:rPr>
          <w:spacing w:val="45"/>
        </w:rPr>
        <w:t xml:space="preserve"> </w:t>
      </w:r>
      <w:r>
        <w:t>prestato</w:t>
      </w:r>
      <w:r>
        <w:rPr>
          <w:spacing w:val="46"/>
        </w:rPr>
        <w:t xml:space="preserve"> </w:t>
      </w:r>
      <w:r>
        <w:t>quale</w:t>
      </w:r>
      <w:r>
        <w:rPr>
          <w:spacing w:val="46"/>
        </w:rPr>
        <w:t xml:space="preserve"> </w:t>
      </w:r>
      <w:r>
        <w:t>assistente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iscritto</w:t>
      </w:r>
      <w:r>
        <w:rPr>
          <w:spacing w:val="45"/>
        </w:rPr>
        <w:t xml:space="preserve"> </w:t>
      </w:r>
      <w:r>
        <w:t>nei</w:t>
      </w:r>
      <w:r>
        <w:rPr>
          <w:spacing w:val="45"/>
        </w:rPr>
        <w:t xml:space="preserve"> </w:t>
      </w:r>
      <w:r>
        <w:t>ruoli</w:t>
      </w:r>
      <w:r>
        <w:rPr>
          <w:spacing w:val="46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carriera</w:t>
      </w:r>
      <w:r>
        <w:rPr>
          <w:spacing w:val="-52"/>
        </w:rPr>
        <w:t xml:space="preserve"> </w:t>
      </w:r>
      <w:r>
        <w:t>esecutiva ai sensi 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14:paraId="764C96A6" w14:textId="77777777" w:rsidR="000103FC" w:rsidRDefault="00000000">
      <w:pPr>
        <w:pStyle w:val="Paragrafoelenco"/>
        <w:numPr>
          <w:ilvl w:val="0"/>
          <w:numId w:val="5"/>
        </w:numPr>
        <w:tabs>
          <w:tab w:val="left" w:pos="361"/>
        </w:tabs>
        <w:ind w:right="164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t>utilizzazione o</w:t>
      </w:r>
      <w:r>
        <w:rPr>
          <w:spacing w:val="-1"/>
        </w:rPr>
        <w:t xml:space="preserve"> </w:t>
      </w:r>
      <w:r>
        <w:t>assegnazione provvisoria;</w:t>
      </w:r>
    </w:p>
    <w:p w14:paraId="733C4B79" w14:textId="77777777" w:rsidR="000103FC" w:rsidRDefault="00000000">
      <w:pPr>
        <w:pStyle w:val="Paragrafoelenco"/>
        <w:numPr>
          <w:ilvl w:val="0"/>
          <w:numId w:val="5"/>
        </w:numPr>
        <w:tabs>
          <w:tab w:val="left" w:pos="376"/>
        </w:tabs>
        <w:ind w:right="17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6B2853D2" w14:textId="77777777" w:rsidR="000103FC" w:rsidRDefault="00000000">
      <w:pPr>
        <w:pStyle w:val="Paragrafoelenco"/>
        <w:numPr>
          <w:ilvl w:val="0"/>
          <w:numId w:val="5"/>
        </w:numPr>
        <w:tabs>
          <w:tab w:val="left" w:pos="352"/>
        </w:tabs>
        <w:spacing w:before="1"/>
        <w:ind w:right="167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14:paraId="05248AAA" w14:textId="77777777" w:rsidR="000103FC" w:rsidRDefault="00000000">
      <w:pPr>
        <w:pStyle w:val="Paragrafoelenco"/>
        <w:numPr>
          <w:ilvl w:val="0"/>
          <w:numId w:val="5"/>
        </w:numPr>
        <w:tabs>
          <w:tab w:val="left" w:pos="344"/>
        </w:tabs>
        <w:ind w:right="167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14:paraId="65E85A79" w14:textId="77777777" w:rsidR="000103FC" w:rsidRDefault="00000000">
      <w:pPr>
        <w:pStyle w:val="Paragrafoelenco"/>
        <w:numPr>
          <w:ilvl w:val="0"/>
          <w:numId w:val="5"/>
        </w:numPr>
        <w:tabs>
          <w:tab w:val="left" w:pos="371"/>
        </w:tabs>
        <w:spacing w:before="1"/>
        <w:ind w:right="160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>degli accudienti;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 applicati</w:t>
      </w:r>
      <w:r>
        <w:rPr>
          <w:spacing w:val="1"/>
        </w:rPr>
        <w:t xml:space="preserve"> </w:t>
      </w:r>
      <w:r>
        <w:t>di segreteria</w:t>
      </w:r>
      <w:r>
        <w:rPr>
          <w:spacing w:val="-1"/>
        </w:rPr>
        <w:t xml:space="preserve"> </w:t>
      </w:r>
      <w:r>
        <w:t>e dei magazzinieri);</w:t>
      </w:r>
    </w:p>
    <w:p w14:paraId="1DE3AF12" w14:textId="77777777" w:rsidR="000103FC" w:rsidRDefault="00000000">
      <w:pPr>
        <w:pStyle w:val="Paragrafoelenco"/>
        <w:numPr>
          <w:ilvl w:val="0"/>
          <w:numId w:val="5"/>
        </w:numPr>
        <w:tabs>
          <w:tab w:val="left" w:pos="349"/>
        </w:tabs>
        <w:ind w:right="172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 sede;</w:t>
      </w:r>
    </w:p>
    <w:p w14:paraId="42C01A95" w14:textId="77777777" w:rsidR="000103FC" w:rsidRDefault="00000000">
      <w:pPr>
        <w:pStyle w:val="Paragrafoelenco"/>
        <w:numPr>
          <w:ilvl w:val="0"/>
          <w:numId w:val="5"/>
        </w:numPr>
        <w:tabs>
          <w:tab w:val="left" w:pos="347"/>
        </w:tabs>
        <w:ind w:right="163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 dalla</w:t>
      </w:r>
      <w:r>
        <w:rPr>
          <w:spacing w:val="-1"/>
        </w:rPr>
        <w:t xml:space="preserve"> </w:t>
      </w:r>
      <w:r>
        <w:t>presente voce</w:t>
      </w:r>
      <w:r>
        <w:rPr>
          <w:spacing w:val="-2"/>
        </w:rPr>
        <w:t xml:space="preserve"> </w:t>
      </w:r>
      <w:r>
        <w:t>il periodo della</w:t>
      </w:r>
      <w:r>
        <w:rPr>
          <w:spacing w:val="-3"/>
        </w:rPr>
        <w:t xml:space="preserve"> </w:t>
      </w:r>
      <w:r>
        <w:t>durata 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14:paraId="5EC8A62F" w14:textId="77777777" w:rsidR="000103FC" w:rsidRDefault="00000000">
      <w:pPr>
        <w:pStyle w:val="Corpotesto"/>
        <w:spacing w:line="267" w:lineRule="exact"/>
      </w:pPr>
      <w:r>
        <w:rPr>
          <w:rFonts w:ascii="Tahoma" w:hAnsi="Tahoma"/>
        </w:rPr>
        <w:t>-</w:t>
      </w:r>
      <w:r>
        <w:rPr>
          <w:rFonts w:ascii="Tahoma" w:hAnsi="Tahoma"/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punteggi previsti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C),D) agli</w:t>
      </w:r>
    </w:p>
    <w:p w14:paraId="529C5408" w14:textId="77777777" w:rsidR="000103FC" w:rsidRDefault="00000000">
      <w:pPr>
        <w:pStyle w:val="Corpotesto"/>
        <w:ind w:right="168"/>
      </w:pPr>
      <w:r>
        <w:t>insegnanti elementari collocati permanentemente fuori ruolo, ai sensi dell’art. 21, della legge 9.8.1978, 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2509384" w14:textId="77777777" w:rsidR="000103FC" w:rsidRDefault="000103FC">
      <w:pPr>
        <w:pStyle w:val="Corpotesto"/>
        <w:spacing w:before="2"/>
        <w:ind w:left="0"/>
        <w:jc w:val="left"/>
        <w:rPr>
          <w:sz w:val="21"/>
        </w:rPr>
      </w:pPr>
    </w:p>
    <w:p w14:paraId="78381C45" w14:textId="77777777" w:rsidR="000103FC" w:rsidRDefault="00000000">
      <w:pPr>
        <w:pStyle w:val="Paragrafoelenco"/>
        <w:numPr>
          <w:ilvl w:val="0"/>
          <w:numId w:val="4"/>
        </w:numPr>
        <w:tabs>
          <w:tab w:val="left" w:pos="354"/>
        </w:tabs>
        <w:ind w:right="164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decreto ministeriale 5.4.2001, il servizio prestato dai collaboratori scolastici negli</w:t>
      </w:r>
      <w:r>
        <w:rPr>
          <w:spacing w:val="1"/>
        </w:rPr>
        <w:t xml:space="preserve"> </w:t>
      </w:r>
      <w:r>
        <w:t>asili nido degli Enti Locali è assimilato a tutti gli effetti a quello prestato nelle scuole dell’infanzia, primarie o</w:t>
      </w:r>
      <w:r>
        <w:rPr>
          <w:spacing w:val="1"/>
        </w:rPr>
        <w:t xml:space="preserve"> </w:t>
      </w:r>
      <w:r>
        <w:t>secondarie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II</w:t>
      </w:r>
      <w:r>
        <w:rPr>
          <w:spacing w:val="4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stessi</w:t>
      </w:r>
      <w:r>
        <w:rPr>
          <w:spacing w:val="5"/>
        </w:rPr>
        <w:t xml:space="preserve"> </w:t>
      </w:r>
      <w:r>
        <w:t>Enti,</w:t>
      </w:r>
      <w:r>
        <w:rPr>
          <w:spacing w:val="3"/>
        </w:rPr>
        <w:t xml:space="preserve"> </w:t>
      </w:r>
      <w:r>
        <w:t>considerato</w:t>
      </w:r>
      <w:r>
        <w:rPr>
          <w:spacing w:val="1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l’assegnazione</w:t>
      </w:r>
      <w:r>
        <w:rPr>
          <w:spacing w:val="4"/>
        </w:rPr>
        <w:t xml:space="preserve"> </w:t>
      </w:r>
      <w:r>
        <w:t>ad</w:t>
      </w:r>
      <w:r>
        <w:rPr>
          <w:spacing w:val="19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tipologia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era</w:t>
      </w:r>
      <w:r>
        <w:rPr>
          <w:spacing w:val="5"/>
        </w:rPr>
        <w:t xml:space="preserve"> </w:t>
      </w:r>
      <w:r>
        <w:t>disposta</w:t>
      </w:r>
      <w:r>
        <w:rPr>
          <w:spacing w:val="1"/>
        </w:rPr>
        <w:t xml:space="preserve"> </w:t>
      </w:r>
      <w:r>
        <w:t>sulla</w:t>
      </w:r>
    </w:p>
    <w:p w14:paraId="1BA183CC" w14:textId="77777777" w:rsidR="000103FC" w:rsidRDefault="000103FC">
      <w:pPr>
        <w:jc w:val="both"/>
        <w:sectPr w:rsidR="000103FC" w:rsidSect="002B4277">
          <w:pgSz w:w="11910" w:h="16840"/>
          <w:pgMar w:top="1100" w:right="400" w:bottom="280" w:left="640" w:header="720" w:footer="720" w:gutter="0"/>
          <w:cols w:space="720"/>
        </w:sectPr>
      </w:pPr>
    </w:p>
    <w:p w14:paraId="1E49DEFC" w14:textId="77777777" w:rsidR="000103FC" w:rsidRDefault="00000000">
      <w:pPr>
        <w:pStyle w:val="Corpotesto"/>
        <w:spacing w:before="74"/>
        <w:ind w:right="171"/>
      </w:pPr>
      <w:r>
        <w:lastRenderedPageBreak/>
        <w:t>base di un’unica graduatoria in relazione alle esigenze di servizio dell’ente stesso. Tali servizi sono riconosciuti nelle</w:t>
      </w:r>
      <w:r>
        <w:rPr>
          <w:spacing w:val="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 B);</w:t>
      </w:r>
    </w:p>
    <w:p w14:paraId="12FC3407" w14:textId="77777777" w:rsidR="000103FC" w:rsidRDefault="000103FC">
      <w:pPr>
        <w:pStyle w:val="Corpotesto"/>
        <w:spacing w:before="3"/>
        <w:ind w:left="0"/>
        <w:jc w:val="left"/>
        <w:rPr>
          <w:sz w:val="21"/>
        </w:rPr>
      </w:pPr>
    </w:p>
    <w:p w14:paraId="7064B925" w14:textId="77777777" w:rsidR="000103FC" w:rsidRDefault="00000000">
      <w:pPr>
        <w:pStyle w:val="Paragrafoelenco"/>
        <w:numPr>
          <w:ilvl w:val="0"/>
          <w:numId w:val="4"/>
        </w:numPr>
        <w:tabs>
          <w:tab w:val="left" w:pos="337"/>
        </w:tabs>
        <w:spacing w:before="1"/>
        <w:ind w:left="336" w:hanging="125"/>
      </w:pPr>
      <w:r>
        <w:t>per ogni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 punteggio è</w:t>
      </w:r>
      <w:r>
        <w:rPr>
          <w:spacing w:val="-1"/>
        </w:rPr>
        <w:t xml:space="preserve"> </w:t>
      </w:r>
      <w:r>
        <w:t>raddoppiato.</w:t>
      </w:r>
    </w:p>
    <w:p w14:paraId="631FC104" w14:textId="77777777" w:rsidR="000103FC" w:rsidRDefault="000103FC">
      <w:pPr>
        <w:pStyle w:val="Corpotesto"/>
        <w:ind w:left="0"/>
        <w:jc w:val="left"/>
      </w:pPr>
    </w:p>
    <w:p w14:paraId="543CAAF7" w14:textId="77777777" w:rsidR="000103FC" w:rsidRDefault="00000000">
      <w:pPr>
        <w:pStyle w:val="Corpotesto"/>
        <w:ind w:right="169"/>
      </w:pPr>
      <w:r>
        <w:t>Non interrompe la maturazione del punteggio del servizio la fruizione del congedo biennale per l’assistenza a familiari</w:t>
      </w:r>
      <w:r>
        <w:rPr>
          <w:spacing w:val="-5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di cui all’art.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151/2001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4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3677B0E1" w14:textId="77777777" w:rsidR="000103FC" w:rsidRDefault="000103FC">
      <w:pPr>
        <w:pStyle w:val="Corpotesto"/>
        <w:spacing w:before="11"/>
        <w:ind w:left="0"/>
        <w:jc w:val="left"/>
        <w:rPr>
          <w:sz w:val="21"/>
        </w:rPr>
      </w:pPr>
    </w:p>
    <w:p w14:paraId="28C977D7" w14:textId="77777777" w:rsidR="000103FC" w:rsidRDefault="00000000">
      <w:pPr>
        <w:pStyle w:val="Paragrafoelenco"/>
        <w:numPr>
          <w:ilvl w:val="0"/>
          <w:numId w:val="3"/>
        </w:numPr>
        <w:tabs>
          <w:tab w:val="left" w:pos="502"/>
        </w:tabs>
        <w:ind w:right="166" w:firstLine="0"/>
        <w:jc w:val="both"/>
      </w:pPr>
      <w:r>
        <w:t>La valutazione del servizio pre-ruolo svolto nella medesima area di appartenenza viene effettuata secondo il</w:t>
      </w:r>
      <w:r>
        <w:rPr>
          <w:spacing w:val="1"/>
        </w:rPr>
        <w:t xml:space="preserve"> </w:t>
      </w:r>
      <w:r>
        <w:t>punteggio di cui alla tabella A dell’allegato E -lett. B (punti 2 nella mobilità a domanda; punti 1 nella mobilità</w:t>
      </w:r>
      <w:r>
        <w:rPr>
          <w:spacing w:val="1"/>
        </w:rPr>
        <w:t xml:space="preserve"> </w:t>
      </w:r>
      <w:r>
        <w:t>d’ufficio).</w:t>
      </w:r>
    </w:p>
    <w:p w14:paraId="54072D40" w14:textId="77777777" w:rsidR="000103FC" w:rsidRDefault="00000000">
      <w:pPr>
        <w:pStyle w:val="Corpotesto"/>
        <w:ind w:right="161"/>
      </w:pPr>
      <w:r>
        <w:t>E’ valutato con punti 1 sia per la mobilità a domanda che per la mobilità d’ufficio il servizio di ruolo e non di ruolo</w:t>
      </w:r>
      <w:r>
        <w:rPr>
          <w:spacing w:val="1"/>
        </w:rPr>
        <w:t xml:space="preserve"> </w:t>
      </w:r>
      <w:r>
        <w:t>prestato in area diversa, il servizio prestato nel ruolo docente nonché il servizio militare riconosciuto o riconoscibile ai</w:t>
      </w:r>
      <w:r>
        <w:rPr>
          <w:spacing w:val="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carriera ai sensi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569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 297/94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modifiche.</w:t>
      </w:r>
    </w:p>
    <w:p w14:paraId="325FC84B" w14:textId="77777777" w:rsidR="000103FC" w:rsidRDefault="00000000">
      <w:pPr>
        <w:pStyle w:val="Corpotesto"/>
        <w:spacing w:line="242" w:lineRule="auto"/>
        <w:ind w:right="165"/>
      </w:pPr>
      <w:r>
        <w:t>Per la mobilità a domanda il numero di anni e mesi di servizio pre-ruolo si valuta per intero, mentre per la mobilità</w:t>
      </w:r>
      <w:r>
        <w:rPr>
          <w:spacing w:val="1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primi 4 anni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intero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 periodo eccedente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terzi.</w:t>
      </w:r>
    </w:p>
    <w:p w14:paraId="1F93A922" w14:textId="77777777" w:rsidR="000103FC" w:rsidRDefault="00000000">
      <w:pPr>
        <w:pStyle w:val="Corpotesto"/>
        <w:spacing w:line="248" w:lineRule="exact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servizi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periodi:</w:t>
      </w:r>
    </w:p>
    <w:p w14:paraId="7ECC468E" w14:textId="77777777" w:rsidR="000103FC" w:rsidRDefault="00000000">
      <w:pPr>
        <w:pStyle w:val="Paragrafoelenco"/>
        <w:numPr>
          <w:ilvl w:val="0"/>
          <w:numId w:val="2"/>
        </w:numPr>
        <w:tabs>
          <w:tab w:val="left" w:pos="920"/>
          <w:tab w:val="left" w:pos="921"/>
        </w:tabs>
        <w:spacing w:line="252" w:lineRule="exact"/>
        <w:ind w:left="920"/>
      </w:pPr>
      <w:r>
        <w:t>•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7DBBA12E" w14:textId="77777777" w:rsidR="000103FC" w:rsidRDefault="000103FC">
      <w:pPr>
        <w:pStyle w:val="Corpotesto"/>
        <w:spacing w:before="1"/>
        <w:ind w:left="0"/>
        <w:jc w:val="left"/>
        <w:rPr>
          <w:sz w:val="21"/>
        </w:rPr>
      </w:pPr>
    </w:p>
    <w:p w14:paraId="22235B9F" w14:textId="77777777" w:rsidR="000103FC" w:rsidRDefault="00000000">
      <w:pPr>
        <w:pStyle w:val="Paragrafoelenco"/>
        <w:numPr>
          <w:ilvl w:val="0"/>
          <w:numId w:val="2"/>
        </w:numPr>
        <w:tabs>
          <w:tab w:val="left" w:pos="920"/>
          <w:tab w:val="left" w:pos="921"/>
        </w:tabs>
        <w:ind w:right="166" w:firstLine="0"/>
      </w:pPr>
      <w:r>
        <w:t>• il servizio non di ruolo ed</w:t>
      </w:r>
      <w:r>
        <w:rPr>
          <w:spacing w:val="1"/>
        </w:rPr>
        <w:t xml:space="preserve"> </w:t>
      </w:r>
      <w:r>
        <w:t>il servizio militare riconosciuto o riconoscibile</w:t>
      </w:r>
      <w:r>
        <w:rPr>
          <w:spacing w:val="1"/>
        </w:rPr>
        <w:t xml:space="preserve"> </w:t>
      </w:r>
      <w:r>
        <w:t>ai fini della carriera</w:t>
      </w:r>
      <w:r>
        <w:rPr>
          <w:spacing w:val="55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569 del</w:t>
      </w:r>
      <w:r>
        <w:rPr>
          <w:spacing w:val="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297/94 e successive modifiche;</w:t>
      </w:r>
    </w:p>
    <w:p w14:paraId="417EAA9E" w14:textId="77777777" w:rsidR="000103FC" w:rsidRDefault="000103FC">
      <w:pPr>
        <w:pStyle w:val="Corpotesto"/>
        <w:spacing w:before="11"/>
        <w:ind w:left="0"/>
        <w:jc w:val="left"/>
        <w:rPr>
          <w:sz w:val="20"/>
        </w:rPr>
      </w:pPr>
    </w:p>
    <w:p w14:paraId="336450A8" w14:textId="77777777" w:rsidR="000103FC" w:rsidRDefault="00000000">
      <w:pPr>
        <w:pStyle w:val="Paragrafoelenco"/>
        <w:numPr>
          <w:ilvl w:val="0"/>
          <w:numId w:val="2"/>
        </w:numPr>
        <w:tabs>
          <w:tab w:val="left" w:pos="920"/>
          <w:tab w:val="left" w:pos="921"/>
        </w:tabs>
        <w:ind w:left="920"/>
      </w:pPr>
      <w:r>
        <w:t>•</w:t>
      </w:r>
      <w:r>
        <w:rPr>
          <w:spacing w:val="-2"/>
        </w:rPr>
        <w:t xml:space="preserve"> </w:t>
      </w:r>
      <w:r>
        <w:t>il servizio</w:t>
      </w:r>
      <w:r>
        <w:rPr>
          <w:spacing w:val="-2"/>
        </w:rPr>
        <w:t xml:space="preserve"> </w:t>
      </w:r>
      <w:r>
        <w:t>di ruolo</w:t>
      </w:r>
      <w:r>
        <w:rPr>
          <w:spacing w:val="-5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diversa.</w:t>
      </w:r>
    </w:p>
    <w:p w14:paraId="2A770E08" w14:textId="77777777" w:rsidR="000103FC" w:rsidRDefault="000103FC">
      <w:pPr>
        <w:pStyle w:val="Corpotesto"/>
        <w:ind w:left="0"/>
        <w:jc w:val="left"/>
      </w:pPr>
    </w:p>
    <w:p w14:paraId="346209F2" w14:textId="77777777" w:rsidR="000103FC" w:rsidRDefault="00000000">
      <w:pPr>
        <w:pStyle w:val="Corpotesto"/>
      </w:pPr>
      <w:r>
        <w:t>Sono</w:t>
      </w:r>
      <w:r>
        <w:rPr>
          <w:spacing w:val="-2"/>
        </w:rPr>
        <w:t xml:space="preserve"> </w:t>
      </w:r>
      <w:r>
        <w:t>valutabili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 il cui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prova.</w:t>
      </w:r>
    </w:p>
    <w:p w14:paraId="302455DE" w14:textId="77777777" w:rsidR="000103FC" w:rsidRDefault="00000000">
      <w:pPr>
        <w:pStyle w:val="Corpotesto"/>
        <w:spacing w:before="2"/>
        <w:ind w:right="171"/>
      </w:pPr>
      <w:r>
        <w:t>Il periodo di anzianità derivante da decorrenza giuridica della nomina antecedente alla decorrenza economica nel caso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 stato prestato</w:t>
      </w:r>
      <w:r>
        <w:rPr>
          <w:spacing w:val="-5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 si</w:t>
      </w:r>
      <w:r>
        <w:rPr>
          <w:spacing w:val="1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intero.</w:t>
      </w:r>
    </w:p>
    <w:p w14:paraId="7CFEEE07" w14:textId="77777777" w:rsidR="000103FC" w:rsidRDefault="00000000">
      <w:pPr>
        <w:pStyle w:val="Corpotesto"/>
        <w:ind w:right="167"/>
      </w:pPr>
      <w:r>
        <w:t>Devono essere considerati come anni interi i periodi corrispondenti agli anni scolastici la cui durata risulti inferiore ai</w:t>
      </w:r>
      <w:r>
        <w:rPr>
          <w:spacing w:val="1"/>
        </w:rPr>
        <w:t xml:space="preserve"> </w:t>
      </w:r>
      <w:r>
        <w:t>12 mesi</w:t>
      </w:r>
      <w:r>
        <w:rPr>
          <w:spacing w:val="1"/>
        </w:rPr>
        <w:t xml:space="preserve"> </w:t>
      </w:r>
      <w:r>
        <w:t>per effetto di</w:t>
      </w:r>
      <w:r>
        <w:rPr>
          <w:spacing w:val="1"/>
        </w:rPr>
        <w:t xml:space="preserve"> </w:t>
      </w:r>
      <w:r>
        <w:t>variazione della data di inizio disposta da norme di</w:t>
      </w:r>
      <w:r>
        <w:rPr>
          <w:spacing w:val="1"/>
        </w:rPr>
        <w:t xml:space="preserve"> </w:t>
      </w:r>
      <w:r>
        <w:t>legge. Il</w:t>
      </w:r>
      <w:r>
        <w:rPr>
          <w:spacing w:val="55"/>
        </w:rPr>
        <w:t xml:space="preserve"> </w:t>
      </w:r>
      <w:r>
        <w:t>servizio effettivamente prestato</w:t>
      </w:r>
      <w:r>
        <w:rPr>
          <w:spacing w:val="1"/>
        </w:rPr>
        <w:t xml:space="preserve"> </w:t>
      </w:r>
      <w:r>
        <w:t>nelle scuole o istituti situati nelle piccole isole, relativo ad ogni mese o frazione superiore a 15 giorni, deve essere</w:t>
      </w:r>
      <w:r>
        <w:rPr>
          <w:spacing w:val="1"/>
        </w:rPr>
        <w:t xml:space="preserve"> </w:t>
      </w:r>
      <w:r>
        <w:t>raddoppiato anche nei casi di mancata prestazione del servizio per gravidanza, puerperio e per servizio militare di leva</w:t>
      </w:r>
      <w:r>
        <w:rPr>
          <w:spacing w:val="1"/>
        </w:rPr>
        <w:t xml:space="preserve"> </w:t>
      </w:r>
      <w:r>
        <w:t>o per il sostitutivo servizio civile, in conformità a quanto previsto sul riconoscimento di tale servizio dalle specifiche</w:t>
      </w:r>
      <w:r>
        <w:rPr>
          <w:spacing w:val="1"/>
        </w:rPr>
        <w:t xml:space="preserve"> </w:t>
      </w:r>
      <w:r>
        <w:t>normative.</w:t>
      </w:r>
    </w:p>
    <w:p w14:paraId="5AFE6E37" w14:textId="77777777" w:rsidR="000103FC" w:rsidRDefault="000103FC">
      <w:pPr>
        <w:sectPr w:rsidR="000103FC" w:rsidSect="002B4277">
          <w:pgSz w:w="11910" w:h="16840"/>
          <w:pgMar w:top="840" w:right="400" w:bottom="280" w:left="640" w:header="720" w:footer="720" w:gutter="0"/>
          <w:cols w:space="720"/>
        </w:sectPr>
      </w:pPr>
    </w:p>
    <w:p w14:paraId="6DD70E91" w14:textId="77777777" w:rsidR="000103FC" w:rsidRDefault="00000000">
      <w:pPr>
        <w:pStyle w:val="Paragrafoelenco"/>
        <w:numPr>
          <w:ilvl w:val="0"/>
          <w:numId w:val="3"/>
        </w:numPr>
        <w:tabs>
          <w:tab w:val="left" w:pos="498"/>
        </w:tabs>
        <w:spacing w:before="74"/>
        <w:ind w:right="161" w:firstLine="0"/>
        <w:jc w:val="both"/>
      </w:pPr>
      <w:r>
        <w:lastRenderedPageBreak/>
        <w:t>Ai fini del calcolo del punteggio di perdente posto si prescinde dal computo del triennio.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decreto legislativo n. 151/01 e successive modifiche ed integrazioni, ed</w:t>
      </w:r>
      <w:r>
        <w:rPr>
          <w:spacing w:val="-52"/>
        </w:rPr>
        <w:t xml:space="preserve"> </w:t>
      </w:r>
      <w:r>
        <w:t>aspettative per motivi di salute, per gravidanza e puerperio, per servizio militare di leva o per il sostitutivo servizio</w:t>
      </w:r>
      <w:r>
        <w:rPr>
          <w:spacing w:val="1"/>
        </w:rPr>
        <w:t xml:space="preserve"> </w:t>
      </w:r>
      <w:r>
        <w:t>civile, per mandato politico, nel caso di comandi, di esoneri dal servizio previsti dalla legge per i componenti del</w:t>
      </w:r>
      <w:r>
        <w:rPr>
          <w:spacing w:val="1"/>
        </w:rPr>
        <w:t xml:space="preserve"> </w:t>
      </w:r>
      <w:r>
        <w:t>consiglio nazionale della pubblica istruzione, di esoneri sindacali, di aspettative sindacali ancorché non retribuite, di</w:t>
      </w:r>
      <w:r>
        <w:rPr>
          <w:spacing w:val="1"/>
        </w:rPr>
        <w:t xml:space="preserve"> </w:t>
      </w:r>
      <w:r>
        <w:t>utilizzazione presso i distretti scolastici, etc. Si precisa inoltre, che, nel caso di sdoppiamento, o di aggregazione di</w:t>
      </w:r>
      <w:r>
        <w:rPr>
          <w:spacing w:val="1"/>
        </w:rPr>
        <w:t xml:space="preserve"> </w:t>
      </w:r>
      <w:r>
        <w:t>istituti, la titolarità ed il servizio relativi alla scuola di nuova istituzione devono ricongiungersi alla titolarità ed al</w:t>
      </w:r>
      <w:r>
        <w:rPr>
          <w:spacing w:val="1"/>
        </w:rPr>
        <w:t xml:space="preserve"> </w:t>
      </w:r>
      <w:r>
        <w:t>servizio relativi alla scuola sdoppiata o aggregata al fine dell’attribuzione del punteggio in questione. Non interrompe</w:t>
      </w:r>
      <w:r>
        <w:rPr>
          <w:spacing w:val="1"/>
        </w:rPr>
        <w:t xml:space="preserve"> </w:t>
      </w:r>
      <w:r>
        <w:t>la maturazione del punteggio della continuità neanche la fruizione del congedo biennale per l’assistenza a familiari con</w:t>
      </w:r>
      <w:r>
        <w:rPr>
          <w:spacing w:val="-52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151/01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integrazioni.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 continuità del servizio, altresì, l’utilizzazione in altra scuola del personale in soprannumero nella 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l’utilizzazione</w:t>
      </w:r>
      <w:r>
        <w:rPr>
          <w:spacing w:val="1"/>
        </w:rPr>
        <w:t xml:space="preserve"> </w:t>
      </w:r>
      <w:r>
        <w:t>ottenuta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sdoppiamento,</w:t>
      </w:r>
      <w:r>
        <w:rPr>
          <w:spacing w:val="1"/>
        </w:rPr>
        <w:t xml:space="preserve"> </w:t>
      </w:r>
      <w:r>
        <w:t>soppressione,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aggregazione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scolastiche.</w:t>
      </w:r>
      <w:r>
        <w:rPr>
          <w:spacing w:val="1"/>
        </w:rPr>
        <w:t xml:space="preserve"> </w:t>
      </w:r>
      <w:r>
        <w:t>Parimenti,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ottenga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 nel precedente istituto di titolarità, ed abbia prodotto, in ciascun anno, domanda per rientrare nella scuola</w:t>
      </w:r>
      <w:r>
        <w:rPr>
          <w:spacing w:val="-52"/>
        </w:rPr>
        <w:t xml:space="preserve"> </w:t>
      </w:r>
      <w:r>
        <w:t>di precedente titolarità. In ogni caso non deve essere considerata interruzione della continuità del servizio nella scuola</w:t>
      </w:r>
      <w:r>
        <w:rPr>
          <w:spacing w:val="1"/>
        </w:rPr>
        <w:t xml:space="preserve"> </w:t>
      </w:r>
      <w:r>
        <w:t>di titolarità la mancata prestazione del servizio per un periodo di durata complessiva inferiore a sei mesi in ciascun</w:t>
      </w:r>
      <w:r>
        <w:rPr>
          <w:spacing w:val="1"/>
        </w:rPr>
        <w:t xml:space="preserve"> </w:t>
      </w:r>
      <w:r>
        <w:t>anno scolastico.</w:t>
      </w:r>
    </w:p>
    <w:p w14:paraId="6E56C1AA" w14:textId="77777777" w:rsidR="000103FC" w:rsidRDefault="00000000">
      <w:pPr>
        <w:pStyle w:val="Corpotesto"/>
        <w:ind w:right="162"/>
      </w:pPr>
      <w:r>
        <w:t>Non interrompe, altresì, la continuità del servizio, l’utilizzazione per la sostituzione del DSGA, da parte del personale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assistente</w:t>
      </w:r>
      <w:r>
        <w:rPr>
          <w:spacing w:val="-2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diversa da</w:t>
      </w:r>
      <w:r>
        <w:rPr>
          <w:spacing w:val="-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titolarità.</w:t>
      </w:r>
    </w:p>
    <w:p w14:paraId="115093AB" w14:textId="77777777" w:rsidR="000103FC" w:rsidRDefault="00000000">
      <w:pPr>
        <w:pStyle w:val="Corpotesto"/>
        <w:spacing w:before="1"/>
        <w:ind w:right="168"/>
      </w:pPr>
      <w:r>
        <w:t>Nei riguardi del personale ATA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dell’ottennio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 la continuità del</w:t>
      </w:r>
      <w:r>
        <w:rPr>
          <w:spacing w:val="1"/>
        </w:rPr>
        <w:t xml:space="preserve"> </w:t>
      </w:r>
      <w:r>
        <w:t>servizio.</w:t>
      </w:r>
    </w:p>
    <w:p w14:paraId="5B3DB2CE" w14:textId="77777777" w:rsidR="000103FC" w:rsidRDefault="00000000">
      <w:pPr>
        <w:pStyle w:val="Corpotesto"/>
        <w:spacing w:before="1" w:line="252" w:lineRule="exact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corso.</w:t>
      </w:r>
    </w:p>
    <w:p w14:paraId="69015EB4" w14:textId="77777777" w:rsidR="000103FC" w:rsidRDefault="00000000">
      <w:pPr>
        <w:pStyle w:val="Corpotesto"/>
        <w:ind w:right="169"/>
      </w:pPr>
      <w:r>
        <w:t>(4Bis) Si precisa che il punteggio in questione va attribuito 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ubicata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d'ufficio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realizzi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scadenza</w:t>
      </w:r>
      <w:r>
        <w:rPr>
          <w:spacing w:val="-52"/>
        </w:rPr>
        <w:t xml:space="preserve"> </w:t>
      </w:r>
      <w:r>
        <w:t>dell’ottennio.</w:t>
      </w:r>
    </w:p>
    <w:p w14:paraId="749AFF5F" w14:textId="77777777" w:rsidR="000103FC" w:rsidRDefault="00000000">
      <w:pPr>
        <w:pStyle w:val="Corpotesto"/>
        <w:ind w:right="165"/>
      </w:pPr>
      <w:r>
        <w:t>(4Ter) Ai fini della formulazione della graduatoria per l’individuazione del soprannumerario,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 seguente maniera:</w:t>
      </w:r>
    </w:p>
    <w:p w14:paraId="7943D37F" w14:textId="77777777" w:rsidR="000103FC" w:rsidRDefault="00000000">
      <w:pPr>
        <w:pStyle w:val="Paragrafoelenco"/>
        <w:numPr>
          <w:ilvl w:val="0"/>
          <w:numId w:val="2"/>
        </w:numPr>
        <w:tabs>
          <w:tab w:val="left" w:pos="920"/>
          <w:tab w:val="left" w:pos="921"/>
        </w:tabs>
        <w:ind w:right="161" w:firstLine="0"/>
      </w:pPr>
      <w:r>
        <w:t>• lettera A) (ricongiungimento al coniuge, etc..) vale quando il familiare è residente nel comune di titolarità del</w:t>
      </w:r>
      <w:r>
        <w:rPr>
          <w:spacing w:val="-52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 nell’area di</w:t>
      </w:r>
      <w:r>
        <w:rPr>
          <w:spacing w:val="1"/>
        </w:rPr>
        <w:t xml:space="preserve"> </w:t>
      </w:r>
      <w:r>
        <w:t>appartenenza degli</w:t>
      </w:r>
      <w:r>
        <w:rPr>
          <w:spacing w:val="-2"/>
        </w:rPr>
        <w:t xml:space="preserve"> </w:t>
      </w:r>
      <w:r>
        <w:t>interessati</w:t>
      </w:r>
    </w:p>
    <w:p w14:paraId="3A15B63C" w14:textId="77777777" w:rsidR="000103FC" w:rsidRDefault="000103FC">
      <w:pPr>
        <w:pStyle w:val="Corpotesto"/>
        <w:spacing w:before="3"/>
        <w:ind w:left="0"/>
        <w:jc w:val="left"/>
        <w:rPr>
          <w:sz w:val="21"/>
        </w:rPr>
      </w:pPr>
    </w:p>
    <w:p w14:paraId="6DFCE274" w14:textId="77777777" w:rsidR="000103FC" w:rsidRDefault="00000000">
      <w:pPr>
        <w:pStyle w:val="Paragrafoelenco"/>
        <w:numPr>
          <w:ilvl w:val="0"/>
          <w:numId w:val="2"/>
        </w:numPr>
        <w:tabs>
          <w:tab w:val="left" w:pos="920"/>
          <w:tab w:val="left" w:pos="921"/>
        </w:tabs>
        <w:ind w:left="920"/>
      </w:pPr>
      <w:r>
        <w:t>•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2"/>
        </w:rPr>
        <w:t xml:space="preserve"> </w:t>
      </w:r>
      <w:r>
        <w:t>sempre;</w:t>
      </w:r>
    </w:p>
    <w:p w14:paraId="198860FF" w14:textId="77777777" w:rsidR="000103FC" w:rsidRDefault="000103FC">
      <w:pPr>
        <w:pStyle w:val="Corpotesto"/>
        <w:spacing w:before="7"/>
        <w:ind w:left="0"/>
        <w:jc w:val="left"/>
        <w:rPr>
          <w:sz w:val="21"/>
        </w:rPr>
      </w:pPr>
    </w:p>
    <w:p w14:paraId="1FFDDCFF" w14:textId="77777777" w:rsidR="000103FC" w:rsidRDefault="00000000">
      <w:pPr>
        <w:pStyle w:val="Paragrafoelenco"/>
        <w:numPr>
          <w:ilvl w:val="0"/>
          <w:numId w:val="2"/>
        </w:numPr>
        <w:tabs>
          <w:tab w:val="left" w:pos="920"/>
          <w:tab w:val="left" w:pos="921"/>
        </w:tabs>
        <w:spacing w:before="1"/>
        <w:ind w:right="165" w:firstLine="0"/>
      </w:pPr>
      <w:r>
        <w:t>• lettera D) (cura e assistenza dei figli disabili, etc..) vale quando il comune in cui può essere prestata</w:t>
      </w:r>
      <w:r>
        <w:rPr>
          <w:spacing w:val="1"/>
        </w:rPr>
        <w:t xml:space="preserve"> </w:t>
      </w:r>
      <w:r>
        <w:t>l’assistenza coincide con il comune di titolarità del soprannumerario oppure è ad esso viciniore, qualora nel comune</w:t>
      </w:r>
      <w:r>
        <w:rPr>
          <w:spacing w:val="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non vi</w:t>
      </w:r>
      <w:r>
        <w:rPr>
          <w:spacing w:val="1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 richiedibili.</w:t>
      </w:r>
    </w:p>
    <w:p w14:paraId="6913EB9D" w14:textId="77777777" w:rsidR="000103FC" w:rsidRDefault="000103FC">
      <w:pPr>
        <w:pStyle w:val="Corpotesto"/>
        <w:spacing w:before="9"/>
        <w:ind w:left="0"/>
        <w:jc w:val="left"/>
        <w:rPr>
          <w:sz w:val="21"/>
        </w:rPr>
      </w:pPr>
    </w:p>
    <w:p w14:paraId="3C42E317" w14:textId="77777777" w:rsidR="000103FC" w:rsidRDefault="00000000">
      <w:pPr>
        <w:pStyle w:val="Corpotesto"/>
        <w:spacing w:before="1"/>
        <w:ind w:right="167"/>
      </w:pPr>
      <w:r>
        <w:t>Qualora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residenza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familiare,</w:t>
      </w:r>
      <w:r>
        <w:rPr>
          <w:spacing w:val="7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quale</w:t>
      </w:r>
      <w:r>
        <w:rPr>
          <w:spacing w:val="8"/>
        </w:rPr>
        <w:t xml:space="preserve"> </w:t>
      </w:r>
      <w:r>
        <w:t>sussistono</w:t>
      </w:r>
      <w:r>
        <w:rPr>
          <w:spacing w:val="5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lettera</w:t>
      </w:r>
      <w:r>
        <w:rPr>
          <w:spacing w:val="-53"/>
        </w:rPr>
        <w:t xml:space="preserve"> </w:t>
      </w:r>
      <w:r>
        <w:t>D</w:t>
      </w:r>
      <w:r>
        <w:rPr>
          <w:spacing w:val="35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Tabella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Parte</w:t>
      </w:r>
      <w:r>
        <w:rPr>
          <w:spacing w:val="37"/>
        </w:rPr>
        <w:t xml:space="preserve"> </w:t>
      </w:r>
      <w:r>
        <w:t>II,</w:t>
      </w:r>
      <w:r>
        <w:rPr>
          <w:spacing w:val="37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sia</w:t>
      </w:r>
      <w:r>
        <w:rPr>
          <w:spacing w:val="37"/>
        </w:rPr>
        <w:t xml:space="preserve"> </w:t>
      </w:r>
      <w:r>
        <w:t>sede</w:t>
      </w:r>
      <w:r>
        <w:rPr>
          <w:spacing w:val="37"/>
        </w:rPr>
        <w:t xml:space="preserve"> </w:t>
      </w:r>
      <w:r>
        <w:t>dell’istituzione</w:t>
      </w:r>
      <w:r>
        <w:rPr>
          <w:spacing w:val="37"/>
        </w:rPr>
        <w:t xml:space="preserve"> </w:t>
      </w:r>
      <w:r>
        <w:t>scolastica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titolarità,</w:t>
      </w:r>
      <w:r>
        <w:rPr>
          <w:spacing w:val="35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punteggio</w:t>
      </w:r>
      <w:r>
        <w:rPr>
          <w:spacing w:val="36"/>
        </w:rPr>
        <w:t xml:space="preserve"> </w:t>
      </w:r>
      <w:r>
        <w:t>va</w:t>
      </w:r>
      <w:r>
        <w:rPr>
          <w:spacing w:val="37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comune sede 97</w:t>
      </w:r>
    </w:p>
    <w:p w14:paraId="6D0EC943" w14:textId="77777777" w:rsidR="000103FC" w:rsidRDefault="000103FC">
      <w:pPr>
        <w:sectPr w:rsidR="000103FC" w:rsidSect="002B4277">
          <w:pgSz w:w="11910" w:h="16840"/>
          <w:pgMar w:top="840" w:right="400" w:bottom="280" w:left="640" w:header="720" w:footer="720" w:gutter="0"/>
          <w:cols w:space="720"/>
        </w:sectPr>
      </w:pPr>
    </w:p>
    <w:p w14:paraId="6B4BFC5C" w14:textId="77777777" w:rsidR="000103FC" w:rsidRDefault="00000000">
      <w:pPr>
        <w:pStyle w:val="Corpotesto"/>
        <w:spacing w:before="74"/>
        <w:ind w:right="170"/>
      </w:pPr>
      <w:r>
        <w:lastRenderedPageBreak/>
        <w:t>dell’istituzione scolastica che abbia un plesso o una sezione staccata nel comune di residenza del familiare, ovvero nel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sussistono 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 della</w:t>
      </w:r>
      <w:r>
        <w:rPr>
          <w:spacing w:val="-2"/>
        </w:rPr>
        <w:t xml:space="preserve"> </w:t>
      </w:r>
      <w:r>
        <w:t>Tabella 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Parte II.</w:t>
      </w:r>
    </w:p>
    <w:p w14:paraId="5D1D3A59" w14:textId="77777777" w:rsidR="000103FC" w:rsidRDefault="00000000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45545BF2" w14:textId="77777777" w:rsidR="000103FC" w:rsidRDefault="00000000">
      <w:pPr>
        <w:pStyle w:val="Paragrafoelenco"/>
        <w:numPr>
          <w:ilvl w:val="0"/>
          <w:numId w:val="1"/>
        </w:numPr>
        <w:tabs>
          <w:tab w:val="left" w:pos="550"/>
        </w:tabs>
        <w:ind w:right="162" w:firstLine="0"/>
        <w:jc w:val="both"/>
      </w:pPr>
      <w:r>
        <w:t>Il</w:t>
      </w:r>
      <w:r>
        <w:rPr>
          <w:spacing w:val="22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spetta</w:t>
      </w:r>
      <w:r>
        <w:rPr>
          <w:spacing w:val="2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comune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residenza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familiare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richiede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ricongiungersi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condizione</w:t>
      </w:r>
      <w:r>
        <w:rPr>
          <w:spacing w:val="23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Qualora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residenza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familiare,</w:t>
      </w:r>
      <w:r>
        <w:rPr>
          <w:spacing w:val="8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8"/>
        </w:rPr>
        <w:t xml:space="preserve"> </w:t>
      </w:r>
      <w:r>
        <w:t>sussistono</w:t>
      </w:r>
      <w:r>
        <w:rPr>
          <w:spacing w:val="6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-53"/>
        </w:rPr>
        <w:t xml:space="preserve"> </w:t>
      </w:r>
      <w:r>
        <w:t>D</w:t>
      </w:r>
      <w:r>
        <w:rPr>
          <w:spacing w:val="35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Tabella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Parte</w:t>
      </w:r>
      <w:r>
        <w:rPr>
          <w:spacing w:val="36"/>
        </w:rPr>
        <w:t xml:space="preserve"> </w:t>
      </w:r>
      <w:r>
        <w:t>II,</w:t>
      </w:r>
      <w:r>
        <w:rPr>
          <w:spacing w:val="37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sia</w:t>
      </w:r>
      <w:r>
        <w:rPr>
          <w:spacing w:val="37"/>
        </w:rPr>
        <w:t xml:space="preserve"> </w:t>
      </w:r>
      <w:r>
        <w:t>sede</w:t>
      </w:r>
      <w:r>
        <w:rPr>
          <w:spacing w:val="36"/>
        </w:rPr>
        <w:t xml:space="preserve"> </w:t>
      </w:r>
      <w:r>
        <w:t>dell’istituzione</w:t>
      </w:r>
      <w:r>
        <w:rPr>
          <w:spacing w:val="37"/>
        </w:rPr>
        <w:t xml:space="preserve"> </w:t>
      </w:r>
      <w:r>
        <w:t>scolastica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titolarità,</w:t>
      </w:r>
      <w:r>
        <w:rPr>
          <w:spacing w:val="35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va</w:t>
      </w:r>
      <w:r>
        <w:rPr>
          <w:spacing w:val="36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 sede dell’istituzione scolastica che abbia un plesso o una sezione staccata nel comune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per il quale</w:t>
      </w:r>
      <w:r>
        <w:rPr>
          <w:spacing w:val="-3"/>
        </w:rPr>
        <w:t xml:space="preserve"> </w:t>
      </w:r>
      <w:r>
        <w:t>sussistono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 di cui alla lettera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Tabella A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II.</w:t>
      </w:r>
    </w:p>
    <w:p w14:paraId="5058372B" w14:textId="77777777" w:rsidR="000103FC" w:rsidRDefault="00000000">
      <w:pPr>
        <w:pStyle w:val="Corpotesto"/>
        <w:spacing w:before="1"/>
        <w:ind w:right="163"/>
      </w:pP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-52"/>
        </w:rPr>
        <w:t xml:space="preserve"> </w:t>
      </w:r>
      <w:r>
        <w:t>personale redatta ai sensi delle disposizioni contenute nel D.P.R. 28.12.2000, n. 445 e successive modifiche ed</w:t>
      </w:r>
      <w:r>
        <w:rPr>
          <w:spacing w:val="1"/>
        </w:rPr>
        <w:t xml:space="preserve"> </w:t>
      </w:r>
      <w:r>
        <w:t>integrazioni, nei quali dovrà essere indicata la decorrenza dell'iscrizione stessa. Si prescinde dall’iscrizione 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 dell'ordinanza. In tal caso ai fini dell’attribuzione del punteggio la dichiarazione personale redatta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dovrà</w:t>
      </w:r>
      <w:r>
        <w:rPr>
          <w:spacing w:val="-52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 nonché per quello in cui si verificano le condizioni di cui alla lettera D della Tabella A – Parte II, a</w:t>
      </w:r>
      <w:r>
        <w:rPr>
          <w:spacing w:val="1"/>
        </w:rPr>
        <w:t xml:space="preserve"> </w:t>
      </w:r>
      <w:r>
        <w:t>condizione che in quest’ultimo comune non esistano altre istituzioni scolastiche alle quali possa accedere il personale</w:t>
      </w:r>
      <w:r>
        <w:rPr>
          <w:spacing w:val="1"/>
        </w:rPr>
        <w:t xml:space="preserve"> </w:t>
      </w:r>
      <w:r>
        <w:t>interessato. Per gli assistenti tecnici tale ipotesi si realizza nel caso di mancanza di istituzione scolastica nella quale</w:t>
      </w:r>
      <w:r>
        <w:rPr>
          <w:spacing w:val="1"/>
        </w:rPr>
        <w:t xml:space="preserve"> </w:t>
      </w:r>
      <w:r>
        <w:t>siano</w:t>
      </w:r>
      <w:r>
        <w:rPr>
          <w:spacing w:val="7"/>
        </w:rPr>
        <w:t xml:space="preserve"> </w:t>
      </w:r>
      <w:r>
        <w:t>istituiti</w:t>
      </w:r>
      <w:r>
        <w:rPr>
          <w:spacing w:val="8"/>
        </w:rPr>
        <w:t xml:space="preserve"> </w:t>
      </w:r>
      <w:r>
        <w:t>posti</w:t>
      </w:r>
      <w:r>
        <w:rPr>
          <w:spacing w:val="8"/>
        </w:rPr>
        <w:t xml:space="preserve"> </w:t>
      </w:r>
      <w:r>
        <w:t>relativi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laboratori</w:t>
      </w:r>
      <w:r>
        <w:rPr>
          <w:spacing w:val="9"/>
        </w:rPr>
        <w:t xml:space="preserve"> </w:t>
      </w:r>
      <w:r>
        <w:t>compresi</w:t>
      </w:r>
      <w:r>
        <w:rPr>
          <w:spacing w:val="10"/>
        </w:rPr>
        <w:t xml:space="preserve"> </w:t>
      </w:r>
      <w:r>
        <w:t>nell’area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interessati.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punteggi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di famiglia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 B), C), D) sono</w:t>
      </w:r>
      <w:r>
        <w:rPr>
          <w:spacing w:val="-1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634947CF" w14:textId="77777777" w:rsidR="000103FC" w:rsidRDefault="00000000">
      <w:pPr>
        <w:pStyle w:val="Corpotesto"/>
        <w:spacing w:before="1"/>
        <w:ind w:right="166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 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0D54AC37" w14:textId="77777777" w:rsidR="000103FC" w:rsidRDefault="00000000">
      <w:pPr>
        <w:pStyle w:val="Corpotesto"/>
        <w:spacing w:line="252" w:lineRule="exact"/>
      </w:pPr>
      <w:r>
        <w:t>(5</w:t>
      </w:r>
      <w:r>
        <w:rPr>
          <w:spacing w:val="-2"/>
        </w:rPr>
        <w:t xml:space="preserve"> </w:t>
      </w:r>
      <w:r>
        <w:t>ter)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76/2016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civile.</w:t>
      </w:r>
    </w:p>
    <w:p w14:paraId="045F6F8F" w14:textId="77777777" w:rsidR="000103FC" w:rsidRDefault="00000000">
      <w:pPr>
        <w:pStyle w:val="Paragrafoelenco"/>
        <w:numPr>
          <w:ilvl w:val="0"/>
          <w:numId w:val="1"/>
        </w:numPr>
        <w:tabs>
          <w:tab w:val="left" w:pos="550"/>
        </w:tabs>
        <w:ind w:right="168" w:firstLine="0"/>
      </w:pPr>
      <w:r>
        <w:t>Il</w:t>
      </w:r>
      <w:r>
        <w:rPr>
          <w:spacing w:val="23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3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anche</w:t>
      </w:r>
      <w:r>
        <w:rPr>
          <w:spacing w:val="2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figli</w:t>
      </w:r>
      <w:r>
        <w:rPr>
          <w:spacing w:val="22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compiono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anni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18</w:t>
      </w:r>
      <w:r>
        <w:rPr>
          <w:spacing w:val="24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tra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1°</w:t>
      </w:r>
      <w:r>
        <w:rPr>
          <w:spacing w:val="21"/>
        </w:rPr>
        <w:t xml:space="preserve"> </w:t>
      </w:r>
      <w:r>
        <w:t>gennaio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31</w:t>
      </w:r>
      <w:r>
        <w:rPr>
          <w:spacing w:val="20"/>
        </w:rPr>
        <w:t xml:space="preserve"> </w:t>
      </w:r>
      <w:r>
        <w:t>dicembre</w:t>
      </w:r>
      <w:r>
        <w:rPr>
          <w:spacing w:val="-52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5C476F8E" w14:textId="77777777" w:rsidR="000103FC" w:rsidRDefault="00000000">
      <w:pPr>
        <w:pStyle w:val="Paragrafoelenco"/>
        <w:numPr>
          <w:ilvl w:val="0"/>
          <w:numId w:val="1"/>
        </w:numPr>
        <w:tabs>
          <w:tab w:val="left" w:pos="526"/>
        </w:tabs>
        <w:spacing w:line="251" w:lineRule="exact"/>
        <w:ind w:left="525" w:hanging="314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attribuita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3B8F73AD" w14:textId="77777777" w:rsidR="000103FC" w:rsidRDefault="00000000">
      <w:pPr>
        <w:pStyle w:val="Paragrafoelenco"/>
        <w:numPr>
          <w:ilvl w:val="0"/>
          <w:numId w:val="2"/>
        </w:numPr>
        <w:tabs>
          <w:tab w:val="left" w:pos="920"/>
          <w:tab w:val="left" w:pos="921"/>
        </w:tabs>
        <w:spacing w:line="251" w:lineRule="exact"/>
        <w:ind w:left="920"/>
        <w:jc w:val="left"/>
      </w:pPr>
      <w:r>
        <w:t>a)</w:t>
      </w:r>
      <w:r>
        <w:rPr>
          <w:spacing w:val="-1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disabile,</w:t>
      </w:r>
      <w:r>
        <w:rPr>
          <w:spacing w:val="-3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ricoverati</w:t>
      </w:r>
      <w:r>
        <w:rPr>
          <w:spacing w:val="-4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14:paraId="09558C91" w14:textId="77777777" w:rsidR="000103FC" w:rsidRDefault="000103FC">
      <w:pPr>
        <w:pStyle w:val="Corpotesto"/>
        <w:spacing w:before="7"/>
        <w:ind w:left="0"/>
        <w:jc w:val="left"/>
        <w:rPr>
          <w:sz w:val="21"/>
        </w:rPr>
      </w:pPr>
    </w:p>
    <w:p w14:paraId="31FE4C8D" w14:textId="77777777" w:rsidR="000103FC" w:rsidRDefault="00000000">
      <w:pPr>
        <w:pStyle w:val="Paragrafoelenco"/>
        <w:numPr>
          <w:ilvl w:val="0"/>
          <w:numId w:val="2"/>
        </w:numPr>
        <w:tabs>
          <w:tab w:val="left" w:pos="920"/>
          <w:tab w:val="left" w:pos="921"/>
        </w:tabs>
        <w:spacing w:before="1"/>
        <w:ind w:right="170" w:firstLine="0"/>
        <w:jc w:val="left"/>
      </w:pPr>
      <w:r>
        <w:t>b)</w:t>
      </w:r>
      <w:r>
        <w:rPr>
          <w:spacing w:val="15"/>
        </w:rPr>
        <w:t xml:space="preserve"> </w:t>
      </w:r>
      <w:r>
        <w:t>figlio</w:t>
      </w:r>
      <w:r>
        <w:rPr>
          <w:spacing w:val="14"/>
        </w:rPr>
        <w:t xml:space="preserve"> </w:t>
      </w:r>
      <w:r>
        <w:t>disabile,</w:t>
      </w:r>
      <w:r>
        <w:rPr>
          <w:spacing w:val="15"/>
        </w:rPr>
        <w:t xml:space="preserve"> </w:t>
      </w:r>
      <w:r>
        <w:t>ovvero</w:t>
      </w:r>
      <w:r>
        <w:rPr>
          <w:spacing w:val="14"/>
        </w:rPr>
        <w:t xml:space="preserve"> </w:t>
      </w:r>
      <w:r>
        <w:t>coniuge,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genitore,</w:t>
      </w:r>
      <w:r>
        <w:rPr>
          <w:spacing w:val="15"/>
        </w:rPr>
        <w:t xml:space="preserve"> </w:t>
      </w:r>
      <w:r>
        <w:t>bisognosi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cure</w:t>
      </w:r>
      <w:r>
        <w:rPr>
          <w:spacing w:val="16"/>
        </w:rPr>
        <w:t xml:space="preserve"> </w:t>
      </w:r>
      <w:r>
        <w:t>continuative</w:t>
      </w:r>
      <w:r>
        <w:rPr>
          <w:spacing w:val="15"/>
        </w:rPr>
        <w:t xml:space="preserve"> </w:t>
      </w:r>
      <w:r>
        <w:t>presso</w:t>
      </w:r>
      <w:r>
        <w:rPr>
          <w:spacing w:val="15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istituto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cura</w:t>
      </w:r>
      <w:r>
        <w:rPr>
          <w:spacing w:val="12"/>
        </w:rPr>
        <w:t xml:space="preserve"> </w:t>
      </w:r>
      <w:r>
        <w:t>tali</w:t>
      </w:r>
      <w:r>
        <w:rPr>
          <w:spacing w:val="1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 sede dell'istituto</w:t>
      </w:r>
      <w:r>
        <w:rPr>
          <w:spacing w:val="-1"/>
        </w:rPr>
        <w:t xml:space="preserve"> </w:t>
      </w:r>
      <w:r>
        <w:t>medesimo.</w:t>
      </w:r>
    </w:p>
    <w:p w14:paraId="03CB87B5" w14:textId="77777777" w:rsidR="000103FC" w:rsidRDefault="000103FC">
      <w:pPr>
        <w:pStyle w:val="Corpotesto"/>
        <w:spacing w:before="10"/>
        <w:ind w:left="0"/>
        <w:jc w:val="left"/>
        <w:rPr>
          <w:sz w:val="21"/>
        </w:rPr>
      </w:pPr>
    </w:p>
    <w:p w14:paraId="3221CCFF" w14:textId="77777777" w:rsidR="000103FC" w:rsidRDefault="00000000">
      <w:pPr>
        <w:pStyle w:val="Paragrafoelenco"/>
        <w:numPr>
          <w:ilvl w:val="0"/>
          <w:numId w:val="1"/>
        </w:numPr>
        <w:tabs>
          <w:tab w:val="left" w:pos="586"/>
        </w:tabs>
        <w:spacing w:before="1"/>
        <w:ind w:right="163" w:firstLine="0"/>
        <w:jc w:val="both"/>
      </w:pP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9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-52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5C22CD9" w14:textId="77777777" w:rsidR="000103FC" w:rsidRDefault="00000000">
      <w:pPr>
        <w:pStyle w:val="Paragrafoelenco"/>
        <w:numPr>
          <w:ilvl w:val="0"/>
          <w:numId w:val="1"/>
        </w:numPr>
        <w:tabs>
          <w:tab w:val="left" w:pos="598"/>
        </w:tabs>
        <w:ind w:right="166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all'art.557 decreto legislativo 297/94 e all’art. 9 del CCNI 3 dicembre</w:t>
      </w:r>
      <w:r>
        <w:rPr>
          <w:spacing w:val="-52"/>
        </w:rPr>
        <w:t xml:space="preserve"> </w:t>
      </w:r>
      <w:r>
        <w:t>2009. Il punteggio è attribuito anche al personale transitato dagli Enti Locali ai sensi dell’art. 8, comma 3, della L. n.</w:t>
      </w:r>
      <w:r>
        <w:rPr>
          <w:spacing w:val="1"/>
        </w:rPr>
        <w:t xml:space="preserve"> </w:t>
      </w:r>
      <w:r>
        <w:t>124/99.</w:t>
      </w:r>
    </w:p>
    <w:p w14:paraId="153F7559" w14:textId="77777777" w:rsidR="000103FC" w:rsidRDefault="00000000">
      <w:pPr>
        <w:pStyle w:val="Paragrafoelenco"/>
        <w:numPr>
          <w:ilvl w:val="0"/>
          <w:numId w:val="1"/>
        </w:numPr>
        <w:tabs>
          <w:tab w:val="left" w:pos="682"/>
        </w:tabs>
        <w:spacing w:before="1"/>
        <w:ind w:right="163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 servizi generali ed amministrativi ed</w:t>
      </w:r>
      <w:r>
        <w:rPr>
          <w:spacing w:val="55"/>
        </w:rPr>
        <w:t xml:space="preserve"> </w:t>
      </w:r>
      <w:r>
        <w:t>è attribuito per l'inclusione nella graduatoria di</w:t>
      </w:r>
      <w:r>
        <w:rPr>
          <w:spacing w:val="1"/>
        </w:rPr>
        <w:t xml:space="preserve"> </w:t>
      </w:r>
      <w:r>
        <w:t>merito dei concorsi a posti, nella scuola statale, di personale ATA di livello o area superiore, sia ordinari che riservati</w:t>
      </w:r>
      <w:r>
        <w:rPr>
          <w:spacing w:val="1"/>
        </w:rPr>
        <w:t xml:space="preserve"> </w:t>
      </w:r>
      <w:r>
        <w:t>per esami o per esami e titoli. Il punteggio è attribuito anche al personale incluso nelle graduatorie per la mobilità</w:t>
      </w:r>
      <w:r>
        <w:rPr>
          <w:spacing w:val="1"/>
        </w:rPr>
        <w:t xml:space="preserve"> </w:t>
      </w:r>
      <w:r>
        <w:t>professionale in profilo professionale superiore rispetto a quello di attuale appartenenza di cui all’art. 9 del CCNI 3</w:t>
      </w:r>
      <w:r>
        <w:rPr>
          <w:spacing w:val="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al personale</w:t>
      </w:r>
      <w:r>
        <w:rPr>
          <w:spacing w:val="-2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 Enti Locali</w:t>
      </w:r>
      <w:r>
        <w:rPr>
          <w:spacing w:val="-1"/>
        </w:rPr>
        <w:t xml:space="preserve"> </w:t>
      </w:r>
      <w:r>
        <w:t>ai sensi dell’art.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124/99.</w:t>
      </w:r>
      <w:r>
        <w:rPr>
          <w:spacing w:val="-1"/>
        </w:rPr>
        <w:t xml:space="preserve"> </w:t>
      </w:r>
      <w:r>
        <w:t>98</w:t>
      </w:r>
    </w:p>
    <w:p w14:paraId="3E859C1E" w14:textId="77777777" w:rsidR="000103FC" w:rsidRDefault="000103FC">
      <w:pPr>
        <w:pStyle w:val="Corpotesto"/>
        <w:ind w:left="0"/>
        <w:jc w:val="left"/>
      </w:pPr>
    </w:p>
    <w:p w14:paraId="26C2FB00" w14:textId="77777777" w:rsidR="000103FC" w:rsidRDefault="00000000">
      <w:pPr>
        <w:pStyle w:val="Paragrafoelenco"/>
        <w:numPr>
          <w:ilvl w:val="0"/>
          <w:numId w:val="1"/>
        </w:numPr>
        <w:tabs>
          <w:tab w:val="left" w:pos="639"/>
        </w:tabs>
        <w:ind w:right="162" w:firstLine="0"/>
        <w:jc w:val="both"/>
      </w:pPr>
      <w:r>
        <w:t>Il servizio prestato in qualità di incaricato ex art. 5 dell’Accordo ARAN – OOSS 8.3.2002 e ex 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</w:t>
      </w:r>
      <w:r>
        <w:rPr>
          <w:spacing w:val="-1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 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 gg,</w:t>
      </w:r>
      <w:r>
        <w:rPr>
          <w:spacing w:val="-1"/>
        </w:rPr>
        <w:t xml:space="preserve"> </w:t>
      </w:r>
      <w:r>
        <w:t>interrompe la</w:t>
      </w:r>
      <w:r>
        <w:rPr>
          <w:spacing w:val="-2"/>
        </w:rPr>
        <w:t xml:space="preserve"> </w:t>
      </w:r>
      <w:r>
        <w:t>continuità.</w:t>
      </w:r>
    </w:p>
    <w:sectPr w:rsidR="000103FC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702"/>
    <w:multiLevelType w:val="hybridMultilevel"/>
    <w:tmpl w:val="2A74FC26"/>
    <w:lvl w:ilvl="0" w:tplc="C44069BE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046048A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E336380A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3CB65C88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3CBE96E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B29CA2F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D258FFC2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6FFA680A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BD46C3A0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461790"/>
    <w:multiLevelType w:val="hybridMultilevel"/>
    <w:tmpl w:val="4CC0EDB4"/>
    <w:lvl w:ilvl="0" w:tplc="D40A2412">
      <w:numFmt w:val="bullet"/>
      <w:lvlText w:val="-"/>
      <w:lvlJc w:val="left"/>
      <w:pPr>
        <w:ind w:left="212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2709194">
      <w:numFmt w:val="bullet"/>
      <w:lvlText w:val="•"/>
      <w:lvlJc w:val="left"/>
      <w:pPr>
        <w:ind w:left="1284" w:hanging="142"/>
      </w:pPr>
      <w:rPr>
        <w:rFonts w:hint="default"/>
        <w:lang w:val="it-IT" w:eastAsia="en-US" w:bidi="ar-SA"/>
      </w:rPr>
    </w:lvl>
    <w:lvl w:ilvl="2" w:tplc="64DE0578">
      <w:numFmt w:val="bullet"/>
      <w:lvlText w:val="•"/>
      <w:lvlJc w:val="left"/>
      <w:pPr>
        <w:ind w:left="2349" w:hanging="142"/>
      </w:pPr>
      <w:rPr>
        <w:rFonts w:hint="default"/>
        <w:lang w:val="it-IT" w:eastAsia="en-US" w:bidi="ar-SA"/>
      </w:rPr>
    </w:lvl>
    <w:lvl w:ilvl="3" w:tplc="1DF45998">
      <w:numFmt w:val="bullet"/>
      <w:lvlText w:val="•"/>
      <w:lvlJc w:val="left"/>
      <w:pPr>
        <w:ind w:left="3413" w:hanging="142"/>
      </w:pPr>
      <w:rPr>
        <w:rFonts w:hint="default"/>
        <w:lang w:val="it-IT" w:eastAsia="en-US" w:bidi="ar-SA"/>
      </w:rPr>
    </w:lvl>
    <w:lvl w:ilvl="4" w:tplc="A0741572">
      <w:numFmt w:val="bullet"/>
      <w:lvlText w:val="•"/>
      <w:lvlJc w:val="left"/>
      <w:pPr>
        <w:ind w:left="4478" w:hanging="142"/>
      </w:pPr>
      <w:rPr>
        <w:rFonts w:hint="default"/>
        <w:lang w:val="it-IT" w:eastAsia="en-US" w:bidi="ar-SA"/>
      </w:rPr>
    </w:lvl>
    <w:lvl w:ilvl="5" w:tplc="2CBA4502">
      <w:numFmt w:val="bullet"/>
      <w:lvlText w:val="•"/>
      <w:lvlJc w:val="left"/>
      <w:pPr>
        <w:ind w:left="5543" w:hanging="142"/>
      </w:pPr>
      <w:rPr>
        <w:rFonts w:hint="default"/>
        <w:lang w:val="it-IT" w:eastAsia="en-US" w:bidi="ar-SA"/>
      </w:rPr>
    </w:lvl>
    <w:lvl w:ilvl="6" w:tplc="F3E8A5F8">
      <w:numFmt w:val="bullet"/>
      <w:lvlText w:val="•"/>
      <w:lvlJc w:val="left"/>
      <w:pPr>
        <w:ind w:left="6607" w:hanging="142"/>
      </w:pPr>
      <w:rPr>
        <w:rFonts w:hint="default"/>
        <w:lang w:val="it-IT" w:eastAsia="en-US" w:bidi="ar-SA"/>
      </w:rPr>
    </w:lvl>
    <w:lvl w:ilvl="7" w:tplc="C8D87E54">
      <w:numFmt w:val="bullet"/>
      <w:lvlText w:val="•"/>
      <w:lvlJc w:val="left"/>
      <w:pPr>
        <w:ind w:left="7672" w:hanging="142"/>
      </w:pPr>
      <w:rPr>
        <w:rFonts w:hint="default"/>
        <w:lang w:val="it-IT" w:eastAsia="en-US" w:bidi="ar-SA"/>
      </w:rPr>
    </w:lvl>
    <w:lvl w:ilvl="8" w:tplc="BA24AB76">
      <w:numFmt w:val="bullet"/>
      <w:lvlText w:val="•"/>
      <w:lvlJc w:val="left"/>
      <w:pPr>
        <w:ind w:left="8737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1C4B1AB0"/>
    <w:multiLevelType w:val="hybridMultilevel"/>
    <w:tmpl w:val="10F6EAD0"/>
    <w:lvl w:ilvl="0" w:tplc="BB50750E">
      <w:start w:val="5"/>
      <w:numFmt w:val="decimal"/>
      <w:lvlText w:val="(%1)"/>
      <w:lvlJc w:val="left"/>
      <w:pPr>
        <w:ind w:left="212" w:hanging="3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182AA0">
      <w:numFmt w:val="bullet"/>
      <w:lvlText w:val="•"/>
      <w:lvlJc w:val="left"/>
      <w:pPr>
        <w:ind w:left="1284" w:hanging="338"/>
      </w:pPr>
      <w:rPr>
        <w:rFonts w:hint="default"/>
        <w:lang w:val="it-IT" w:eastAsia="en-US" w:bidi="ar-SA"/>
      </w:rPr>
    </w:lvl>
    <w:lvl w:ilvl="2" w:tplc="8F6CC6A4">
      <w:numFmt w:val="bullet"/>
      <w:lvlText w:val="•"/>
      <w:lvlJc w:val="left"/>
      <w:pPr>
        <w:ind w:left="2349" w:hanging="338"/>
      </w:pPr>
      <w:rPr>
        <w:rFonts w:hint="default"/>
        <w:lang w:val="it-IT" w:eastAsia="en-US" w:bidi="ar-SA"/>
      </w:rPr>
    </w:lvl>
    <w:lvl w:ilvl="3" w:tplc="017A0B5C">
      <w:numFmt w:val="bullet"/>
      <w:lvlText w:val="•"/>
      <w:lvlJc w:val="left"/>
      <w:pPr>
        <w:ind w:left="3413" w:hanging="338"/>
      </w:pPr>
      <w:rPr>
        <w:rFonts w:hint="default"/>
        <w:lang w:val="it-IT" w:eastAsia="en-US" w:bidi="ar-SA"/>
      </w:rPr>
    </w:lvl>
    <w:lvl w:ilvl="4" w:tplc="1DCC9A3E">
      <w:numFmt w:val="bullet"/>
      <w:lvlText w:val="•"/>
      <w:lvlJc w:val="left"/>
      <w:pPr>
        <w:ind w:left="4478" w:hanging="338"/>
      </w:pPr>
      <w:rPr>
        <w:rFonts w:hint="default"/>
        <w:lang w:val="it-IT" w:eastAsia="en-US" w:bidi="ar-SA"/>
      </w:rPr>
    </w:lvl>
    <w:lvl w:ilvl="5" w:tplc="D1067DB8">
      <w:numFmt w:val="bullet"/>
      <w:lvlText w:val="•"/>
      <w:lvlJc w:val="left"/>
      <w:pPr>
        <w:ind w:left="5543" w:hanging="338"/>
      </w:pPr>
      <w:rPr>
        <w:rFonts w:hint="default"/>
        <w:lang w:val="it-IT" w:eastAsia="en-US" w:bidi="ar-SA"/>
      </w:rPr>
    </w:lvl>
    <w:lvl w:ilvl="6" w:tplc="A10E2C66">
      <w:numFmt w:val="bullet"/>
      <w:lvlText w:val="•"/>
      <w:lvlJc w:val="left"/>
      <w:pPr>
        <w:ind w:left="6607" w:hanging="338"/>
      </w:pPr>
      <w:rPr>
        <w:rFonts w:hint="default"/>
        <w:lang w:val="it-IT" w:eastAsia="en-US" w:bidi="ar-SA"/>
      </w:rPr>
    </w:lvl>
    <w:lvl w:ilvl="7" w:tplc="BBD468BE">
      <w:numFmt w:val="bullet"/>
      <w:lvlText w:val="•"/>
      <w:lvlJc w:val="left"/>
      <w:pPr>
        <w:ind w:left="7672" w:hanging="338"/>
      </w:pPr>
      <w:rPr>
        <w:rFonts w:hint="default"/>
        <w:lang w:val="it-IT" w:eastAsia="en-US" w:bidi="ar-SA"/>
      </w:rPr>
    </w:lvl>
    <w:lvl w:ilvl="8" w:tplc="D51AEB24">
      <w:numFmt w:val="bullet"/>
      <w:lvlText w:val="•"/>
      <w:lvlJc w:val="left"/>
      <w:pPr>
        <w:ind w:left="8737" w:hanging="338"/>
      </w:pPr>
      <w:rPr>
        <w:rFonts w:hint="default"/>
        <w:lang w:val="it-IT" w:eastAsia="en-US" w:bidi="ar-SA"/>
      </w:rPr>
    </w:lvl>
  </w:abstractNum>
  <w:abstractNum w:abstractNumId="3" w15:restartNumberingAfterBreak="0">
    <w:nsid w:val="32AB0759"/>
    <w:multiLevelType w:val="hybridMultilevel"/>
    <w:tmpl w:val="05E8DB6E"/>
    <w:lvl w:ilvl="0" w:tplc="84648888">
      <w:start w:val="3"/>
      <w:numFmt w:val="decimal"/>
      <w:lvlText w:val="%1)"/>
      <w:lvlJc w:val="left"/>
      <w:pPr>
        <w:ind w:left="212" w:hanging="2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8782DBE">
      <w:numFmt w:val="bullet"/>
      <w:lvlText w:val="•"/>
      <w:lvlJc w:val="left"/>
      <w:pPr>
        <w:ind w:left="1284" w:hanging="290"/>
      </w:pPr>
      <w:rPr>
        <w:rFonts w:hint="default"/>
        <w:lang w:val="it-IT" w:eastAsia="en-US" w:bidi="ar-SA"/>
      </w:rPr>
    </w:lvl>
    <w:lvl w:ilvl="2" w:tplc="5A34E796">
      <w:numFmt w:val="bullet"/>
      <w:lvlText w:val="•"/>
      <w:lvlJc w:val="left"/>
      <w:pPr>
        <w:ind w:left="2349" w:hanging="290"/>
      </w:pPr>
      <w:rPr>
        <w:rFonts w:hint="default"/>
        <w:lang w:val="it-IT" w:eastAsia="en-US" w:bidi="ar-SA"/>
      </w:rPr>
    </w:lvl>
    <w:lvl w:ilvl="3" w:tplc="FB52134E">
      <w:numFmt w:val="bullet"/>
      <w:lvlText w:val="•"/>
      <w:lvlJc w:val="left"/>
      <w:pPr>
        <w:ind w:left="3413" w:hanging="290"/>
      </w:pPr>
      <w:rPr>
        <w:rFonts w:hint="default"/>
        <w:lang w:val="it-IT" w:eastAsia="en-US" w:bidi="ar-SA"/>
      </w:rPr>
    </w:lvl>
    <w:lvl w:ilvl="4" w:tplc="FC1A0EC6">
      <w:numFmt w:val="bullet"/>
      <w:lvlText w:val="•"/>
      <w:lvlJc w:val="left"/>
      <w:pPr>
        <w:ind w:left="4478" w:hanging="290"/>
      </w:pPr>
      <w:rPr>
        <w:rFonts w:hint="default"/>
        <w:lang w:val="it-IT" w:eastAsia="en-US" w:bidi="ar-SA"/>
      </w:rPr>
    </w:lvl>
    <w:lvl w:ilvl="5" w:tplc="184EBFE8">
      <w:numFmt w:val="bullet"/>
      <w:lvlText w:val="•"/>
      <w:lvlJc w:val="left"/>
      <w:pPr>
        <w:ind w:left="5543" w:hanging="290"/>
      </w:pPr>
      <w:rPr>
        <w:rFonts w:hint="default"/>
        <w:lang w:val="it-IT" w:eastAsia="en-US" w:bidi="ar-SA"/>
      </w:rPr>
    </w:lvl>
    <w:lvl w:ilvl="6" w:tplc="98B4A036">
      <w:numFmt w:val="bullet"/>
      <w:lvlText w:val="•"/>
      <w:lvlJc w:val="left"/>
      <w:pPr>
        <w:ind w:left="6607" w:hanging="290"/>
      </w:pPr>
      <w:rPr>
        <w:rFonts w:hint="default"/>
        <w:lang w:val="it-IT" w:eastAsia="en-US" w:bidi="ar-SA"/>
      </w:rPr>
    </w:lvl>
    <w:lvl w:ilvl="7" w:tplc="E8CC82C0">
      <w:numFmt w:val="bullet"/>
      <w:lvlText w:val="•"/>
      <w:lvlJc w:val="left"/>
      <w:pPr>
        <w:ind w:left="7672" w:hanging="290"/>
      </w:pPr>
      <w:rPr>
        <w:rFonts w:hint="default"/>
        <w:lang w:val="it-IT" w:eastAsia="en-US" w:bidi="ar-SA"/>
      </w:rPr>
    </w:lvl>
    <w:lvl w:ilvl="8" w:tplc="925E96AE">
      <w:numFmt w:val="bullet"/>
      <w:lvlText w:val="•"/>
      <w:lvlJc w:val="left"/>
      <w:pPr>
        <w:ind w:left="8737" w:hanging="290"/>
      </w:pPr>
      <w:rPr>
        <w:rFonts w:hint="default"/>
        <w:lang w:val="it-IT" w:eastAsia="en-US" w:bidi="ar-SA"/>
      </w:rPr>
    </w:lvl>
  </w:abstractNum>
  <w:abstractNum w:abstractNumId="4" w15:restartNumberingAfterBreak="0">
    <w:nsid w:val="3BED439B"/>
    <w:multiLevelType w:val="hybridMultilevel"/>
    <w:tmpl w:val="C4C65442"/>
    <w:lvl w:ilvl="0" w:tplc="E8A0C590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59CBDE4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65F61F34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71C87526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C9D0AB6A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B0124D30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7CDEBCA2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2460BF80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42426BD0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65E24C3F"/>
    <w:multiLevelType w:val="hybridMultilevel"/>
    <w:tmpl w:val="B1861896"/>
    <w:lvl w:ilvl="0" w:tplc="ABB4A448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07F6A68E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3096688A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16DC40FE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DD36108A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DF265A5A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AEB6FF12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114E1C44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C1A67B14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66B9159A"/>
    <w:multiLevelType w:val="hybridMultilevel"/>
    <w:tmpl w:val="F7D40EAE"/>
    <w:lvl w:ilvl="0" w:tplc="A2D66B96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04E2974">
      <w:numFmt w:val="bullet"/>
      <w:lvlText w:val="•"/>
      <w:lvlJc w:val="left"/>
      <w:pPr>
        <w:ind w:left="1284" w:hanging="709"/>
      </w:pPr>
      <w:rPr>
        <w:rFonts w:hint="default"/>
        <w:lang w:val="it-IT" w:eastAsia="en-US" w:bidi="ar-SA"/>
      </w:rPr>
    </w:lvl>
    <w:lvl w:ilvl="2" w:tplc="CA2ECFBA">
      <w:numFmt w:val="bullet"/>
      <w:lvlText w:val="•"/>
      <w:lvlJc w:val="left"/>
      <w:pPr>
        <w:ind w:left="2349" w:hanging="709"/>
      </w:pPr>
      <w:rPr>
        <w:rFonts w:hint="default"/>
        <w:lang w:val="it-IT" w:eastAsia="en-US" w:bidi="ar-SA"/>
      </w:rPr>
    </w:lvl>
    <w:lvl w:ilvl="3" w:tplc="8D628E3A">
      <w:numFmt w:val="bullet"/>
      <w:lvlText w:val="•"/>
      <w:lvlJc w:val="left"/>
      <w:pPr>
        <w:ind w:left="3413" w:hanging="709"/>
      </w:pPr>
      <w:rPr>
        <w:rFonts w:hint="default"/>
        <w:lang w:val="it-IT" w:eastAsia="en-US" w:bidi="ar-SA"/>
      </w:rPr>
    </w:lvl>
    <w:lvl w:ilvl="4" w:tplc="EE560AC8">
      <w:numFmt w:val="bullet"/>
      <w:lvlText w:val="•"/>
      <w:lvlJc w:val="left"/>
      <w:pPr>
        <w:ind w:left="4478" w:hanging="709"/>
      </w:pPr>
      <w:rPr>
        <w:rFonts w:hint="default"/>
        <w:lang w:val="it-IT" w:eastAsia="en-US" w:bidi="ar-SA"/>
      </w:rPr>
    </w:lvl>
    <w:lvl w:ilvl="5" w:tplc="D41E3A5C">
      <w:numFmt w:val="bullet"/>
      <w:lvlText w:val="•"/>
      <w:lvlJc w:val="left"/>
      <w:pPr>
        <w:ind w:left="5543" w:hanging="709"/>
      </w:pPr>
      <w:rPr>
        <w:rFonts w:hint="default"/>
        <w:lang w:val="it-IT" w:eastAsia="en-US" w:bidi="ar-SA"/>
      </w:rPr>
    </w:lvl>
    <w:lvl w:ilvl="6" w:tplc="39CA479E">
      <w:numFmt w:val="bullet"/>
      <w:lvlText w:val="•"/>
      <w:lvlJc w:val="left"/>
      <w:pPr>
        <w:ind w:left="6607" w:hanging="709"/>
      </w:pPr>
      <w:rPr>
        <w:rFonts w:hint="default"/>
        <w:lang w:val="it-IT" w:eastAsia="en-US" w:bidi="ar-SA"/>
      </w:rPr>
    </w:lvl>
    <w:lvl w:ilvl="7" w:tplc="0004F486">
      <w:numFmt w:val="bullet"/>
      <w:lvlText w:val="•"/>
      <w:lvlJc w:val="left"/>
      <w:pPr>
        <w:ind w:left="7672" w:hanging="709"/>
      </w:pPr>
      <w:rPr>
        <w:rFonts w:hint="default"/>
        <w:lang w:val="it-IT" w:eastAsia="en-US" w:bidi="ar-SA"/>
      </w:rPr>
    </w:lvl>
    <w:lvl w:ilvl="8" w:tplc="4E5EFC98">
      <w:numFmt w:val="bullet"/>
      <w:lvlText w:val="•"/>
      <w:lvlJc w:val="left"/>
      <w:pPr>
        <w:ind w:left="8737" w:hanging="709"/>
      </w:pPr>
      <w:rPr>
        <w:rFonts w:hint="default"/>
        <w:lang w:val="it-IT" w:eastAsia="en-US" w:bidi="ar-SA"/>
      </w:rPr>
    </w:lvl>
  </w:abstractNum>
  <w:abstractNum w:abstractNumId="7" w15:restartNumberingAfterBreak="0">
    <w:nsid w:val="6AE650E1"/>
    <w:multiLevelType w:val="hybridMultilevel"/>
    <w:tmpl w:val="32960EA6"/>
    <w:lvl w:ilvl="0" w:tplc="36502DDA">
      <w:start w:val="1"/>
      <w:numFmt w:val="lowerLetter"/>
      <w:lvlText w:val="(%1)"/>
      <w:lvlJc w:val="left"/>
      <w:pPr>
        <w:ind w:left="212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AD8BC28">
      <w:numFmt w:val="bullet"/>
      <w:lvlText w:val="•"/>
      <w:lvlJc w:val="left"/>
      <w:pPr>
        <w:ind w:left="1284" w:hanging="341"/>
      </w:pPr>
      <w:rPr>
        <w:rFonts w:hint="default"/>
        <w:lang w:val="it-IT" w:eastAsia="en-US" w:bidi="ar-SA"/>
      </w:rPr>
    </w:lvl>
    <w:lvl w:ilvl="2" w:tplc="EB36181E">
      <w:numFmt w:val="bullet"/>
      <w:lvlText w:val="•"/>
      <w:lvlJc w:val="left"/>
      <w:pPr>
        <w:ind w:left="2349" w:hanging="341"/>
      </w:pPr>
      <w:rPr>
        <w:rFonts w:hint="default"/>
        <w:lang w:val="it-IT" w:eastAsia="en-US" w:bidi="ar-SA"/>
      </w:rPr>
    </w:lvl>
    <w:lvl w:ilvl="3" w:tplc="B37ADD3E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4" w:tplc="113EBDFE">
      <w:numFmt w:val="bullet"/>
      <w:lvlText w:val="•"/>
      <w:lvlJc w:val="left"/>
      <w:pPr>
        <w:ind w:left="4478" w:hanging="341"/>
      </w:pPr>
      <w:rPr>
        <w:rFonts w:hint="default"/>
        <w:lang w:val="it-IT" w:eastAsia="en-US" w:bidi="ar-SA"/>
      </w:rPr>
    </w:lvl>
    <w:lvl w:ilvl="5" w:tplc="52C8523E">
      <w:numFmt w:val="bullet"/>
      <w:lvlText w:val="•"/>
      <w:lvlJc w:val="left"/>
      <w:pPr>
        <w:ind w:left="5543" w:hanging="341"/>
      </w:pPr>
      <w:rPr>
        <w:rFonts w:hint="default"/>
        <w:lang w:val="it-IT" w:eastAsia="en-US" w:bidi="ar-SA"/>
      </w:rPr>
    </w:lvl>
    <w:lvl w:ilvl="6" w:tplc="6A1C2BCE">
      <w:numFmt w:val="bullet"/>
      <w:lvlText w:val="•"/>
      <w:lvlJc w:val="left"/>
      <w:pPr>
        <w:ind w:left="6607" w:hanging="341"/>
      </w:pPr>
      <w:rPr>
        <w:rFonts w:hint="default"/>
        <w:lang w:val="it-IT" w:eastAsia="en-US" w:bidi="ar-SA"/>
      </w:rPr>
    </w:lvl>
    <w:lvl w:ilvl="7" w:tplc="DA7C647A">
      <w:numFmt w:val="bullet"/>
      <w:lvlText w:val="•"/>
      <w:lvlJc w:val="left"/>
      <w:pPr>
        <w:ind w:left="7672" w:hanging="341"/>
      </w:pPr>
      <w:rPr>
        <w:rFonts w:hint="default"/>
        <w:lang w:val="it-IT" w:eastAsia="en-US" w:bidi="ar-SA"/>
      </w:rPr>
    </w:lvl>
    <w:lvl w:ilvl="8" w:tplc="27009686">
      <w:numFmt w:val="bullet"/>
      <w:lvlText w:val="•"/>
      <w:lvlJc w:val="left"/>
      <w:pPr>
        <w:ind w:left="8737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7BEF4C5C"/>
    <w:multiLevelType w:val="hybridMultilevel"/>
    <w:tmpl w:val="6E229A98"/>
    <w:lvl w:ilvl="0" w:tplc="48A8AA1C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00CF36A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E8BAE240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2F3A28A4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8460D9DC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64CED3D0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90F8F796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C700DA30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26969E74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7F5B1856"/>
    <w:multiLevelType w:val="hybridMultilevel"/>
    <w:tmpl w:val="B2144CEC"/>
    <w:lvl w:ilvl="0" w:tplc="500EA2C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62A899A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8144AE52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22743192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1E3C679A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0A7C856C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0958BAA6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E6B42CDC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78561DC8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num w:numId="1" w16cid:durableId="686562951">
    <w:abstractNumId w:val="2"/>
  </w:num>
  <w:num w:numId="2" w16cid:durableId="1227763444">
    <w:abstractNumId w:val="6"/>
  </w:num>
  <w:num w:numId="3" w16cid:durableId="1432239942">
    <w:abstractNumId w:val="3"/>
  </w:num>
  <w:num w:numId="4" w16cid:durableId="1377126517">
    <w:abstractNumId w:val="1"/>
  </w:num>
  <w:num w:numId="5" w16cid:durableId="2053387169">
    <w:abstractNumId w:val="4"/>
  </w:num>
  <w:num w:numId="6" w16cid:durableId="276643220">
    <w:abstractNumId w:val="8"/>
  </w:num>
  <w:num w:numId="7" w16cid:durableId="1351030984">
    <w:abstractNumId w:val="9"/>
  </w:num>
  <w:num w:numId="8" w16cid:durableId="544369012">
    <w:abstractNumId w:val="7"/>
  </w:num>
  <w:num w:numId="9" w16cid:durableId="1092354089">
    <w:abstractNumId w:val="0"/>
  </w:num>
  <w:num w:numId="10" w16cid:durableId="1299070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FC"/>
    <w:rsid w:val="000103FC"/>
    <w:rsid w:val="002B4277"/>
    <w:rsid w:val="008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B450"/>
  <w15:docId w15:val="{BF135F6B-CC60-4F53-837A-7984ABD1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3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4261</Words>
  <Characters>24292</Characters>
  <Application>Microsoft Office Word</Application>
  <DocSecurity>0</DocSecurity>
  <Lines>202</Lines>
  <Paragraphs>56</Paragraphs>
  <ScaleCrop>false</ScaleCrop>
  <Company/>
  <LinksUpToDate>false</LinksUpToDate>
  <CharactersWithSpaces>28497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Elettrotecnica</cp:lastModifiedBy>
  <cp:revision>2</cp:revision>
  <dcterms:created xsi:type="dcterms:W3CDTF">2024-02-29T09:22:00Z</dcterms:created>
  <dcterms:modified xsi:type="dcterms:W3CDTF">2024-02-29T09:22:00Z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